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77777777" w:rsidR="00B65C8F" w:rsidRDefault="00B65C8F">
      <w:pPr>
        <w:spacing w:before="7" w:after="0" w:line="190" w:lineRule="exact"/>
        <w:rPr>
          <w:sz w:val="19"/>
          <w:szCs w:val="19"/>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4203"/>
      </w:tblGrid>
      <w:tr w:rsidR="00E41943" w14:paraId="3DB21AD9" w14:textId="77777777" w:rsidTr="006053F4">
        <w:trPr>
          <w:trHeight w:val="6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8558F2" w14:textId="1A874F1B"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lang w:val="en-US"/>
              </w:rPr>
              <w:t>Erasmus + International Credit mobility – call 202</w:t>
            </w:r>
            <w:r w:rsidR="006053F4">
              <w:rPr>
                <w:rStyle w:val="normaltextrun"/>
                <w:rFonts w:ascii="Arial" w:hAnsi="Arial" w:cs="Arial"/>
                <w:b/>
                <w:bCs/>
                <w:sz w:val="20"/>
                <w:szCs w:val="20"/>
                <w:lang w:val="en-US"/>
              </w:rPr>
              <w:t>4</w:t>
            </w:r>
            <w:bookmarkStart w:id="0" w:name="_GoBack"/>
            <w:bookmarkEnd w:id="0"/>
          </w:p>
        </w:tc>
      </w:tr>
      <w:tr w:rsidR="00E41943" w14:paraId="05FEBE3D" w14:textId="77777777" w:rsidTr="006053F4">
        <w:trPr>
          <w:trHeight w:val="6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74BCD5FD"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University Legal name </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0B6A3EFA"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31F852CD" w14:textId="77777777" w:rsidTr="006053F4">
        <w:trPr>
          <w:trHeight w:val="6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8D4CD3B"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Acronym</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36D20436"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457F9C65" w14:textId="77777777" w:rsidTr="006053F4">
        <w:trPr>
          <w:trHeight w:val="6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E8D4B61"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Contact (Name, Surname, email address)</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2D9197F7"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1A1E1A37"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B9FBB56"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Organisation ID (</w:t>
            </w:r>
            <w:r>
              <w:rPr>
                <w:rStyle w:val="normaltextrun"/>
                <w:rFonts w:ascii="Arial" w:hAnsi="Arial" w:cs="Arial"/>
                <w:sz w:val="18"/>
                <w:szCs w:val="18"/>
                <w:lang w:val="en-US"/>
              </w:rPr>
              <w:t xml:space="preserve">Please note that the Organisation ID replaces the PIC. Please use the Organisation Registration system for Erasmus+ and European Solidarity Corps to check an Organisation ID, change some of the information linked to it or register a new organisation: </w:t>
            </w:r>
            <w:r w:rsidR="00B62D04">
              <w:fldChar w:fldCharType="begin"/>
            </w:r>
            <w:r w:rsidR="00B62D04">
              <w:instrText>HYPERLINK "https://webgate.ec.europa.eu/erasmus-esc/organisation-registration" \t "_blank"</w:instrText>
            </w:r>
            <w:r w:rsidR="00B62D04">
              <w:fldChar w:fldCharType="separate"/>
            </w:r>
            <w:r>
              <w:rPr>
                <w:rStyle w:val="normaltextrun"/>
                <w:rFonts w:ascii="Arial" w:hAnsi="Arial" w:cs="Arial"/>
                <w:color w:val="0000FF"/>
                <w:sz w:val="18"/>
                <w:szCs w:val="18"/>
                <w:u w:val="single"/>
                <w:lang w:val="en-US"/>
              </w:rPr>
              <w:t>https://webgate.ec.europa.eu/erasmus-esc/organisation-registration</w:t>
            </w:r>
            <w:r w:rsidR="00B62D04">
              <w:rPr>
                <w:rStyle w:val="normaltextrun"/>
                <w:rFonts w:ascii="Arial" w:hAnsi="Arial" w:cs="Arial"/>
                <w:color w:val="0000FF"/>
                <w:sz w:val="18"/>
                <w:szCs w:val="18"/>
                <w:u w:val="single"/>
                <w:lang w:val="en-US"/>
              </w:rPr>
              <w:fldChar w:fldCharType="end"/>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49E2BA9E"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6359644B"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0FE06927"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Higher education System in your Country</w:t>
            </w:r>
            <w:r>
              <w:rPr>
                <w:rStyle w:val="eop"/>
                <w:rFonts w:ascii="Arial" w:hAnsi="Arial" w:cs="Arial"/>
                <w:sz w:val="18"/>
                <w:szCs w:val="18"/>
              </w:rPr>
              <w:t> </w:t>
            </w:r>
          </w:p>
          <w:p w14:paraId="2F2EC759"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Please describe in detail the situation in your Country, related to the implementation of the Bologna Process, focusing on the recognition evaluation system at national level.</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30A2746E"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7B7DDA8E"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77698442"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Short description of the University</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2603D136"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14E21593" w14:textId="77777777" w:rsidTr="006053F4">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3686E7"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shd w:val="clear" w:color="auto" w:fill="FAF9F8"/>
                <w:lang w:val="en-US"/>
              </w:rPr>
              <w:t>Quality of project design and cooperation arrangements</w:t>
            </w:r>
            <w:r>
              <w:rPr>
                <w:rStyle w:val="eop"/>
                <w:rFonts w:ascii="Arial" w:hAnsi="Arial" w:cs="Arial"/>
                <w:sz w:val="20"/>
                <w:szCs w:val="20"/>
              </w:rPr>
              <w:t> </w:t>
            </w:r>
          </w:p>
        </w:tc>
      </w:tr>
      <w:tr w:rsidR="00E41943" w14:paraId="77EA3CED"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0627115"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How the responsibilities, roles and tasks will be divided within your Institution throughout the project </w:t>
            </w:r>
            <w:r>
              <w:rPr>
                <w:rStyle w:val="eop"/>
                <w:rFonts w:ascii="Arial" w:hAnsi="Arial" w:cs="Arial"/>
                <w:sz w:val="18"/>
                <w:szCs w:val="18"/>
              </w:rPr>
              <w:t> </w:t>
            </w:r>
          </w:p>
          <w:p w14:paraId="1B9913D0" w14:textId="77777777" w:rsidR="00E41943" w:rsidRDefault="00E41943" w:rsidP="00E41943">
            <w:pPr>
              <w:pStyle w:val="paragraph"/>
              <w:numPr>
                <w:ilvl w:val="0"/>
                <w:numId w:val="10"/>
              </w:numPr>
              <w:spacing w:before="0" w:beforeAutospacing="0" w:after="0" w:afterAutospacing="0"/>
              <w:ind w:left="360" w:firstLine="0"/>
              <w:jc w:val="both"/>
              <w:textAlignment w:val="baseline"/>
              <w:rPr>
                <w:rFonts w:ascii="Calibri" w:hAnsi="Calibri" w:cs="Calibri"/>
                <w:sz w:val="18"/>
                <w:szCs w:val="18"/>
              </w:rPr>
            </w:pPr>
            <w:r>
              <w:rPr>
                <w:rStyle w:val="normaltextrun"/>
                <w:rFonts w:ascii="Arial" w:hAnsi="Arial" w:cs="Arial"/>
                <w:sz w:val="18"/>
                <w:szCs w:val="18"/>
                <w:lang w:val="en-US"/>
              </w:rPr>
              <w:t>Detail your previous experience of similar projects, if any.</w:t>
            </w:r>
            <w:r>
              <w:rPr>
                <w:rStyle w:val="eop"/>
                <w:rFonts w:ascii="Arial" w:hAnsi="Arial" w:cs="Arial"/>
                <w:sz w:val="18"/>
                <w:szCs w:val="18"/>
              </w:rPr>
              <w:t> </w:t>
            </w:r>
          </w:p>
          <w:p w14:paraId="5A99DC97" w14:textId="77777777" w:rsidR="00E41943" w:rsidRDefault="00E41943" w:rsidP="00E41943">
            <w:pPr>
              <w:pStyle w:val="paragraph"/>
              <w:numPr>
                <w:ilvl w:val="0"/>
                <w:numId w:val="10"/>
              </w:numPr>
              <w:spacing w:before="0" w:beforeAutospacing="0" w:after="0" w:afterAutospacing="0"/>
              <w:ind w:left="360" w:firstLine="0"/>
              <w:jc w:val="both"/>
              <w:textAlignment w:val="baseline"/>
              <w:rPr>
                <w:rFonts w:ascii="Calibri" w:hAnsi="Calibri" w:cs="Calibri"/>
                <w:sz w:val="18"/>
                <w:szCs w:val="18"/>
              </w:rPr>
            </w:pPr>
            <w:r>
              <w:rPr>
                <w:rStyle w:val="normaltextrun"/>
                <w:rFonts w:ascii="Arial" w:hAnsi="Arial" w:cs="Arial"/>
                <w:sz w:val="18"/>
                <w:szCs w:val="18"/>
                <w:lang w:val="en-US"/>
              </w:rPr>
              <w:t>Explain how, for the planned mobility project, responsibilities, roles and tasks will be defined.</w:t>
            </w:r>
            <w:r>
              <w:rPr>
                <w:rStyle w:val="eop"/>
                <w:rFonts w:ascii="Arial" w:hAnsi="Arial" w:cs="Arial"/>
                <w:sz w:val="18"/>
                <w:szCs w:val="18"/>
              </w:rPr>
              <w:t> </w:t>
            </w:r>
          </w:p>
          <w:p w14:paraId="5BB07860" w14:textId="77777777" w:rsidR="00E41943" w:rsidRDefault="00E41943" w:rsidP="00E41943">
            <w:pPr>
              <w:pStyle w:val="paragraph"/>
              <w:numPr>
                <w:ilvl w:val="0"/>
                <w:numId w:val="10"/>
              </w:numPr>
              <w:spacing w:before="0" w:beforeAutospacing="0" w:after="0" w:afterAutospacing="0"/>
              <w:ind w:left="360" w:firstLine="0"/>
              <w:jc w:val="both"/>
              <w:textAlignment w:val="baseline"/>
              <w:rPr>
                <w:rFonts w:ascii="Calibri" w:hAnsi="Calibri" w:cs="Calibri"/>
                <w:sz w:val="18"/>
                <w:szCs w:val="18"/>
              </w:rPr>
            </w:pPr>
            <w:r>
              <w:rPr>
                <w:rStyle w:val="normaltextrun"/>
                <w:rFonts w:ascii="Arial" w:hAnsi="Arial" w:cs="Arial"/>
                <w:sz w:val="18"/>
                <w:szCs w:val="18"/>
                <w:lang w:val="en-US"/>
              </w:rPr>
              <w:t>Explain how communication channels will work between you and UNIVAQ. Who is responsible for the paperwork? How will you monitor and report on the mobilities? </w:t>
            </w:r>
            <w:r>
              <w:rPr>
                <w:rStyle w:val="eop"/>
                <w:rFonts w:ascii="Arial" w:hAnsi="Arial" w:cs="Arial"/>
                <w:sz w:val="18"/>
                <w:szCs w:val="18"/>
              </w:rPr>
              <w:t> </w:t>
            </w:r>
          </w:p>
          <w:p w14:paraId="1C06EDD1" w14:textId="77777777" w:rsidR="00E41943" w:rsidRDefault="00E41943" w:rsidP="00E41943">
            <w:pPr>
              <w:pStyle w:val="paragraph"/>
              <w:numPr>
                <w:ilvl w:val="0"/>
                <w:numId w:val="10"/>
              </w:numPr>
              <w:spacing w:before="0" w:beforeAutospacing="0" w:after="0" w:afterAutospacing="0"/>
              <w:ind w:left="360" w:firstLine="0"/>
              <w:jc w:val="both"/>
              <w:textAlignment w:val="baseline"/>
              <w:rPr>
                <w:rFonts w:ascii="Calibri" w:hAnsi="Calibri" w:cs="Calibri"/>
                <w:sz w:val="18"/>
                <w:szCs w:val="18"/>
              </w:rPr>
            </w:pPr>
            <w:r>
              <w:rPr>
                <w:rStyle w:val="normaltextrun"/>
                <w:rFonts w:ascii="Arial" w:hAnsi="Arial" w:cs="Arial"/>
                <w:sz w:val="18"/>
                <w:szCs w:val="18"/>
                <w:lang w:val="en-US"/>
              </w:rPr>
              <w:t>Talk about similar previous experience and what this means for future cooperation. If you have previous experience with UNIVAQ, explain how this application builds on and enhances existing partnership arrangements</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5955DA03" w14:textId="180A4B37" w:rsidR="00E41943" w:rsidRDefault="00E41943" w:rsidP="00E41943">
            <w:pPr>
              <w:spacing w:before="39" w:after="0" w:line="253" w:lineRule="auto"/>
              <w:ind w:left="960" w:right="939" w:hanging="232"/>
              <w:rPr>
                <w:rFonts w:ascii="Times New Roman" w:eastAsia="Times New Roman" w:hAnsi="Times New Roman" w:cs="Times New Roman"/>
                <w:sz w:val="19"/>
                <w:szCs w:val="19"/>
              </w:rPr>
            </w:pPr>
          </w:p>
          <w:p w14:paraId="072FCC38" w14:textId="5474D365" w:rsidR="00E41943" w:rsidRDefault="00E41943" w:rsidP="00E41943">
            <w:pPr>
              <w:spacing w:before="39" w:after="0" w:line="253" w:lineRule="auto"/>
              <w:ind w:left="960" w:right="1067" w:hanging="232"/>
              <w:rPr>
                <w:rFonts w:ascii="Times New Roman" w:eastAsia="Times New Roman" w:hAnsi="Times New Roman" w:cs="Times New Roman"/>
                <w:sz w:val="19"/>
                <w:szCs w:val="19"/>
              </w:rPr>
            </w:pPr>
          </w:p>
          <w:p w14:paraId="50DE36D4"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E41943" w14:paraId="3E687398"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70304F19" w14:textId="2FC082D0" w:rsidR="00E41943" w:rsidRDefault="006053F4" w:rsidP="00E41943">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sz w:val="22"/>
                <w:szCs w:val="22"/>
                <w:lang w:val="en-US" w:eastAsia="en-US"/>
              </w:rPr>
              <w:br w:type="page"/>
            </w:r>
            <w:r w:rsidR="00E41943">
              <w:rPr>
                <w:rStyle w:val="normaltextrun"/>
                <w:rFonts w:ascii="Arial" w:hAnsi="Arial" w:cs="Arial"/>
                <w:b/>
                <w:bCs/>
                <w:sz w:val="18"/>
                <w:szCs w:val="18"/>
                <w:shd w:val="clear" w:color="auto" w:fill="FAF9F8"/>
                <w:lang w:val="en-US"/>
              </w:rPr>
              <w:t>Refer to the arrangements and measures that you foresee for the different phases of the mobility project, including</w:t>
            </w:r>
            <w:r w:rsidR="00E41943">
              <w:rPr>
                <w:rStyle w:val="normaltextrun"/>
                <w:rFonts w:ascii="Arial" w:hAnsi="Arial" w:cs="Arial"/>
                <w:sz w:val="18"/>
                <w:szCs w:val="18"/>
                <w:shd w:val="clear" w:color="auto" w:fill="FAF9F8"/>
                <w:lang w:val="en-US"/>
              </w:rPr>
              <w:t>:</w:t>
            </w:r>
            <w:r w:rsidR="00E41943">
              <w:rPr>
                <w:rStyle w:val="eop"/>
                <w:rFonts w:ascii="Arial" w:hAnsi="Arial" w:cs="Arial"/>
                <w:sz w:val="18"/>
                <w:szCs w:val="18"/>
              </w:rPr>
              <w:t> </w:t>
            </w:r>
          </w:p>
          <w:p w14:paraId="08576DCB" w14:textId="77777777" w:rsidR="00E41943" w:rsidRDefault="00E41943" w:rsidP="00E41943">
            <w:pPr>
              <w:pStyle w:val="paragraph"/>
              <w:numPr>
                <w:ilvl w:val="0"/>
                <w:numId w:val="11"/>
              </w:numPr>
              <w:spacing w:before="0" w:beforeAutospacing="0" w:after="0" w:afterAutospacing="0"/>
              <w:ind w:left="360" w:firstLine="0"/>
              <w:jc w:val="both"/>
              <w:textAlignment w:val="baseline"/>
              <w:rPr>
                <w:rFonts w:ascii="Arial" w:hAnsi="Arial" w:cs="Arial"/>
                <w:sz w:val="18"/>
                <w:szCs w:val="18"/>
              </w:rPr>
            </w:pPr>
            <w:r>
              <w:rPr>
                <w:rStyle w:val="normaltextrun"/>
                <w:rFonts w:ascii="Arial" w:hAnsi="Arial" w:cs="Arial"/>
                <w:sz w:val="18"/>
                <w:szCs w:val="18"/>
                <w:lang w:val="en-US"/>
              </w:rPr>
              <w:t>selection of participants,</w:t>
            </w:r>
            <w:r>
              <w:rPr>
                <w:rStyle w:val="eop"/>
                <w:rFonts w:ascii="Arial" w:hAnsi="Arial" w:cs="Arial"/>
                <w:sz w:val="18"/>
                <w:szCs w:val="18"/>
              </w:rPr>
              <w:t> </w:t>
            </w:r>
          </w:p>
          <w:p w14:paraId="1D1BB407" w14:textId="77777777" w:rsidR="00E41943" w:rsidRDefault="00E41943" w:rsidP="00E41943">
            <w:pPr>
              <w:pStyle w:val="paragraph"/>
              <w:numPr>
                <w:ilvl w:val="0"/>
                <w:numId w:val="11"/>
              </w:numPr>
              <w:spacing w:before="0" w:beforeAutospacing="0" w:after="0" w:afterAutospacing="0"/>
              <w:ind w:left="360" w:firstLine="0"/>
              <w:jc w:val="both"/>
              <w:textAlignment w:val="baseline"/>
              <w:rPr>
                <w:rFonts w:ascii="Arial" w:hAnsi="Arial" w:cs="Arial"/>
                <w:sz w:val="18"/>
                <w:szCs w:val="18"/>
              </w:rPr>
            </w:pPr>
            <w:r>
              <w:rPr>
                <w:rStyle w:val="normaltextrun"/>
                <w:rFonts w:ascii="Arial" w:hAnsi="Arial" w:cs="Arial"/>
                <w:sz w:val="18"/>
                <w:szCs w:val="18"/>
                <w:lang w:val="en-US"/>
              </w:rPr>
              <w:t>the support provided to participants before, during and after the mobility period,</w:t>
            </w:r>
            <w:r>
              <w:rPr>
                <w:rStyle w:val="eop"/>
                <w:rFonts w:ascii="Arial" w:hAnsi="Arial" w:cs="Arial"/>
                <w:sz w:val="18"/>
                <w:szCs w:val="18"/>
              </w:rPr>
              <w:t> </w:t>
            </w:r>
          </w:p>
          <w:p w14:paraId="4AD63B9F" w14:textId="77777777" w:rsidR="00E41943" w:rsidRDefault="00E41943" w:rsidP="00E41943">
            <w:pPr>
              <w:pStyle w:val="paragraph"/>
              <w:numPr>
                <w:ilvl w:val="0"/>
                <w:numId w:val="11"/>
              </w:numPr>
              <w:spacing w:before="0" w:beforeAutospacing="0" w:after="0" w:afterAutospacing="0"/>
              <w:ind w:left="360" w:firstLine="0"/>
              <w:jc w:val="both"/>
              <w:textAlignment w:val="baseline"/>
              <w:rPr>
                <w:rFonts w:ascii="Arial" w:hAnsi="Arial" w:cs="Arial"/>
                <w:sz w:val="18"/>
                <w:szCs w:val="18"/>
              </w:rPr>
            </w:pPr>
            <w:r>
              <w:rPr>
                <w:rStyle w:val="normaltextrun"/>
                <w:rFonts w:ascii="Arial" w:hAnsi="Arial" w:cs="Arial"/>
                <w:sz w:val="18"/>
                <w:szCs w:val="18"/>
                <w:lang w:val="en-US"/>
              </w:rPr>
              <w:t>measures to ensure full recognition for all participants (students and staff), by your institution and UNIVAQ,</w:t>
            </w:r>
            <w:r>
              <w:rPr>
                <w:rStyle w:val="eop"/>
                <w:rFonts w:ascii="Arial" w:hAnsi="Arial" w:cs="Arial"/>
                <w:sz w:val="18"/>
                <w:szCs w:val="18"/>
              </w:rPr>
              <w:t> </w:t>
            </w:r>
          </w:p>
          <w:p w14:paraId="17BA1CC1" w14:textId="6D00528C" w:rsidR="00E41943" w:rsidRDefault="00E41943" w:rsidP="00E41943">
            <w:pPr>
              <w:pStyle w:val="paragraph"/>
              <w:numPr>
                <w:ilvl w:val="0"/>
                <w:numId w:val="11"/>
              </w:numPr>
              <w:spacing w:before="0" w:beforeAutospacing="0" w:after="0" w:afterAutospacing="0"/>
              <w:ind w:left="360" w:firstLine="0"/>
              <w:jc w:val="both"/>
              <w:textAlignment w:val="baseline"/>
              <w:rPr>
                <w:rStyle w:val="eop"/>
                <w:rFonts w:ascii="Arial" w:hAnsi="Arial" w:cs="Arial"/>
                <w:sz w:val="18"/>
                <w:szCs w:val="18"/>
              </w:rPr>
            </w:pPr>
            <w:r>
              <w:rPr>
                <w:rStyle w:val="normaltextrun"/>
                <w:rFonts w:ascii="Arial" w:hAnsi="Arial" w:cs="Arial"/>
                <w:sz w:val="18"/>
                <w:szCs w:val="18"/>
                <w:lang w:val="en-US"/>
              </w:rPr>
              <w:t>procedures for debriefing participants after mobility.</w:t>
            </w:r>
            <w:r>
              <w:rPr>
                <w:rStyle w:val="eop"/>
                <w:rFonts w:ascii="Arial" w:hAnsi="Arial" w:cs="Arial"/>
                <w:sz w:val="18"/>
                <w:szCs w:val="18"/>
              </w:rPr>
              <w:t> </w:t>
            </w:r>
          </w:p>
          <w:p w14:paraId="406BB03C" w14:textId="0BB26004" w:rsidR="00E41943" w:rsidRDefault="00E41943" w:rsidP="00E41943">
            <w:pPr>
              <w:pStyle w:val="paragraph"/>
              <w:numPr>
                <w:ilvl w:val="0"/>
                <w:numId w:val="11"/>
              </w:numPr>
              <w:spacing w:before="0" w:beforeAutospacing="0" w:after="0" w:afterAutospacing="0"/>
              <w:ind w:left="360" w:firstLine="0"/>
              <w:jc w:val="both"/>
              <w:textAlignment w:val="baseline"/>
              <w:rPr>
                <w:rFonts w:ascii="Arial" w:hAnsi="Arial" w:cs="Arial"/>
                <w:sz w:val="18"/>
                <w:szCs w:val="18"/>
              </w:rPr>
            </w:pPr>
            <w:proofErr w:type="spellStart"/>
            <w:r>
              <w:rPr>
                <w:sz w:val="19"/>
                <w:szCs w:val="19"/>
              </w:rPr>
              <w:t>When</w:t>
            </w:r>
            <w:proofErr w:type="spellEnd"/>
            <w:r>
              <w:rPr>
                <w:spacing w:val="33"/>
                <w:sz w:val="19"/>
                <w:szCs w:val="19"/>
              </w:rPr>
              <w:t xml:space="preserve"> </w:t>
            </w:r>
            <w:proofErr w:type="spellStart"/>
            <w:r>
              <w:rPr>
                <w:sz w:val="19"/>
                <w:szCs w:val="19"/>
              </w:rPr>
              <w:t>you</w:t>
            </w:r>
            <w:proofErr w:type="spellEnd"/>
            <w:r>
              <w:rPr>
                <w:spacing w:val="12"/>
                <w:sz w:val="19"/>
                <w:szCs w:val="19"/>
              </w:rPr>
              <w:t xml:space="preserve"> </w:t>
            </w:r>
            <w:proofErr w:type="spellStart"/>
            <w:r>
              <w:rPr>
                <w:sz w:val="19"/>
                <w:szCs w:val="19"/>
              </w:rPr>
              <w:t>refer</w:t>
            </w:r>
            <w:proofErr w:type="spellEnd"/>
            <w:r>
              <w:rPr>
                <w:spacing w:val="26"/>
                <w:sz w:val="19"/>
                <w:szCs w:val="19"/>
              </w:rPr>
              <w:t xml:space="preserve"> </w:t>
            </w:r>
            <w:r>
              <w:rPr>
                <w:sz w:val="19"/>
                <w:szCs w:val="19"/>
              </w:rPr>
              <w:t>to</w:t>
            </w:r>
            <w:r>
              <w:rPr>
                <w:spacing w:val="8"/>
                <w:sz w:val="19"/>
                <w:szCs w:val="19"/>
              </w:rPr>
              <w:t xml:space="preserve"> </w:t>
            </w:r>
            <w:proofErr w:type="spellStart"/>
            <w:r>
              <w:rPr>
                <w:w w:val="111"/>
                <w:sz w:val="19"/>
                <w:szCs w:val="19"/>
              </w:rPr>
              <w:t>outreach</w:t>
            </w:r>
            <w:proofErr w:type="spellEnd"/>
            <w:r>
              <w:rPr>
                <w:spacing w:val="-4"/>
                <w:w w:val="111"/>
                <w:sz w:val="19"/>
                <w:szCs w:val="19"/>
              </w:rPr>
              <w:t xml:space="preserve"> </w:t>
            </w:r>
            <w:r>
              <w:rPr>
                <w:sz w:val="19"/>
                <w:szCs w:val="19"/>
              </w:rPr>
              <w:t>and</w:t>
            </w:r>
            <w:r>
              <w:rPr>
                <w:spacing w:val="39"/>
                <w:sz w:val="19"/>
                <w:szCs w:val="19"/>
              </w:rPr>
              <w:t xml:space="preserve"> </w:t>
            </w:r>
            <w:proofErr w:type="spellStart"/>
            <w:r>
              <w:rPr>
                <w:w w:val="111"/>
                <w:sz w:val="19"/>
                <w:szCs w:val="19"/>
              </w:rPr>
              <w:t>selection</w:t>
            </w:r>
            <w:proofErr w:type="spellEnd"/>
            <w:r>
              <w:rPr>
                <w:spacing w:val="-18"/>
                <w:w w:val="111"/>
                <w:sz w:val="19"/>
                <w:szCs w:val="19"/>
              </w:rPr>
              <w:t xml:space="preserve"> </w:t>
            </w:r>
            <w:proofErr w:type="spellStart"/>
            <w:r>
              <w:rPr>
                <w:w w:val="111"/>
                <w:sz w:val="19"/>
                <w:szCs w:val="19"/>
              </w:rPr>
              <w:t>strategies</w:t>
            </w:r>
            <w:proofErr w:type="spellEnd"/>
            <w:r>
              <w:rPr>
                <w:w w:val="111"/>
                <w:sz w:val="19"/>
                <w:szCs w:val="19"/>
              </w:rPr>
              <w:t>,</w:t>
            </w:r>
            <w:r>
              <w:rPr>
                <w:spacing w:val="11"/>
                <w:w w:val="111"/>
                <w:sz w:val="19"/>
                <w:szCs w:val="19"/>
              </w:rPr>
              <w:t xml:space="preserve"> </w:t>
            </w:r>
            <w:proofErr w:type="spellStart"/>
            <w:r>
              <w:rPr>
                <w:w w:val="111"/>
                <w:sz w:val="19"/>
                <w:szCs w:val="19"/>
              </w:rPr>
              <w:t>please</w:t>
            </w:r>
            <w:proofErr w:type="spellEnd"/>
            <w:r>
              <w:rPr>
                <w:spacing w:val="19"/>
                <w:w w:val="111"/>
                <w:sz w:val="19"/>
                <w:szCs w:val="19"/>
              </w:rPr>
              <w:t xml:space="preserve"> </w:t>
            </w:r>
            <w:proofErr w:type="spellStart"/>
            <w:r>
              <w:rPr>
                <w:sz w:val="19"/>
                <w:szCs w:val="19"/>
              </w:rPr>
              <w:t>highlight</w:t>
            </w:r>
            <w:proofErr w:type="spellEnd"/>
            <w:r>
              <w:rPr>
                <w:spacing w:val="15"/>
                <w:sz w:val="19"/>
                <w:szCs w:val="19"/>
              </w:rPr>
              <w:t xml:space="preserve"> </w:t>
            </w:r>
            <w:proofErr w:type="spellStart"/>
            <w:r>
              <w:rPr>
                <w:sz w:val="19"/>
                <w:szCs w:val="19"/>
              </w:rPr>
              <w:t>specific</w:t>
            </w:r>
            <w:proofErr w:type="spellEnd"/>
            <w:r>
              <w:rPr>
                <w:spacing w:val="42"/>
                <w:sz w:val="19"/>
                <w:szCs w:val="19"/>
              </w:rPr>
              <w:t xml:space="preserve"> </w:t>
            </w:r>
            <w:proofErr w:type="spellStart"/>
            <w:r>
              <w:rPr>
                <w:w w:val="116"/>
                <w:sz w:val="19"/>
                <w:szCs w:val="19"/>
              </w:rPr>
              <w:t>measures</w:t>
            </w:r>
            <w:proofErr w:type="spellEnd"/>
            <w:r>
              <w:rPr>
                <w:spacing w:val="-7"/>
                <w:w w:val="116"/>
                <w:sz w:val="19"/>
                <w:szCs w:val="19"/>
              </w:rPr>
              <w:t xml:space="preserve"> </w:t>
            </w:r>
            <w:r>
              <w:rPr>
                <w:sz w:val="19"/>
                <w:szCs w:val="19"/>
              </w:rPr>
              <w:t>to</w:t>
            </w:r>
            <w:r>
              <w:rPr>
                <w:spacing w:val="8"/>
                <w:sz w:val="19"/>
                <w:szCs w:val="19"/>
              </w:rPr>
              <w:t xml:space="preserve"> </w:t>
            </w:r>
            <w:proofErr w:type="spellStart"/>
            <w:r>
              <w:rPr>
                <w:w w:val="108"/>
                <w:sz w:val="19"/>
                <w:szCs w:val="19"/>
              </w:rPr>
              <w:t>ensure</w:t>
            </w:r>
            <w:proofErr w:type="spellEnd"/>
            <w:r>
              <w:rPr>
                <w:spacing w:val="27"/>
                <w:w w:val="108"/>
                <w:sz w:val="19"/>
                <w:szCs w:val="19"/>
              </w:rPr>
              <w:t xml:space="preserve"> </w:t>
            </w:r>
            <w:proofErr w:type="spellStart"/>
            <w:r>
              <w:rPr>
                <w:w w:val="108"/>
                <w:sz w:val="19"/>
                <w:szCs w:val="19"/>
              </w:rPr>
              <w:t>participation</w:t>
            </w:r>
            <w:proofErr w:type="spellEnd"/>
            <w:r>
              <w:rPr>
                <w:spacing w:val="-22"/>
                <w:w w:val="108"/>
                <w:sz w:val="19"/>
                <w:szCs w:val="19"/>
              </w:rPr>
              <w:t xml:space="preserve"> </w:t>
            </w:r>
            <w:r>
              <w:rPr>
                <w:sz w:val="19"/>
                <w:szCs w:val="19"/>
              </w:rPr>
              <w:t xml:space="preserve">of </w:t>
            </w:r>
            <w:proofErr w:type="spellStart"/>
            <w:r>
              <w:rPr>
                <w:sz w:val="19"/>
                <w:szCs w:val="19"/>
              </w:rPr>
              <w:t>those</w:t>
            </w:r>
            <w:proofErr w:type="spellEnd"/>
            <w:r>
              <w:rPr>
                <w:sz w:val="19"/>
                <w:szCs w:val="19"/>
              </w:rPr>
              <w:t xml:space="preserve"> with</w:t>
            </w:r>
            <w:r>
              <w:rPr>
                <w:spacing w:val="1"/>
                <w:sz w:val="19"/>
                <w:szCs w:val="19"/>
              </w:rPr>
              <w:t xml:space="preserve"> </w:t>
            </w:r>
            <w:proofErr w:type="spellStart"/>
            <w:r>
              <w:rPr>
                <w:sz w:val="19"/>
                <w:szCs w:val="19"/>
              </w:rPr>
              <w:t>fewer</w:t>
            </w:r>
            <w:proofErr w:type="spellEnd"/>
            <w:r>
              <w:rPr>
                <w:spacing w:val="27"/>
                <w:sz w:val="19"/>
                <w:szCs w:val="19"/>
              </w:rPr>
              <w:t xml:space="preserve"> </w:t>
            </w:r>
            <w:proofErr w:type="spellStart"/>
            <w:r>
              <w:rPr>
                <w:w w:val="107"/>
                <w:sz w:val="19"/>
                <w:szCs w:val="19"/>
              </w:rPr>
              <w:t>opportunities</w:t>
            </w:r>
            <w:proofErr w:type="spellEnd"/>
            <w:r>
              <w:rPr>
                <w:spacing w:val="-2"/>
                <w:w w:val="107"/>
                <w:sz w:val="19"/>
                <w:szCs w:val="19"/>
              </w:rPr>
              <w:t xml:space="preserve"> </w:t>
            </w:r>
            <w:r>
              <w:rPr>
                <w:sz w:val="19"/>
                <w:szCs w:val="19"/>
              </w:rPr>
              <w:t>(in</w:t>
            </w:r>
            <w:r>
              <w:rPr>
                <w:spacing w:val="-1"/>
                <w:sz w:val="19"/>
                <w:szCs w:val="19"/>
              </w:rPr>
              <w:t xml:space="preserve"> </w:t>
            </w:r>
            <w:proofErr w:type="spellStart"/>
            <w:r>
              <w:rPr>
                <w:w w:val="114"/>
                <w:sz w:val="19"/>
                <w:szCs w:val="19"/>
              </w:rPr>
              <w:t>accordance</w:t>
            </w:r>
            <w:proofErr w:type="spellEnd"/>
            <w:r>
              <w:rPr>
                <w:spacing w:val="-6"/>
                <w:w w:val="114"/>
                <w:sz w:val="19"/>
                <w:szCs w:val="19"/>
              </w:rPr>
              <w:t xml:space="preserve"> </w:t>
            </w:r>
            <w:r>
              <w:rPr>
                <w:sz w:val="19"/>
                <w:szCs w:val="19"/>
              </w:rPr>
              <w:t>with</w:t>
            </w:r>
            <w:r>
              <w:rPr>
                <w:spacing w:val="1"/>
                <w:sz w:val="19"/>
                <w:szCs w:val="19"/>
              </w:rPr>
              <w:t xml:space="preserve"> </w:t>
            </w:r>
            <w:r>
              <w:rPr>
                <w:sz w:val="19"/>
                <w:szCs w:val="19"/>
              </w:rPr>
              <w:t>the</w:t>
            </w:r>
            <w:r>
              <w:rPr>
                <w:spacing w:val="25"/>
                <w:sz w:val="19"/>
                <w:szCs w:val="19"/>
              </w:rPr>
              <w:t xml:space="preserve"> </w:t>
            </w:r>
            <w:hyperlink r:id="rId8">
              <w:proofErr w:type="spellStart"/>
              <w:r>
                <w:rPr>
                  <w:color w:val="0000FF"/>
                  <w:sz w:val="19"/>
                  <w:szCs w:val="19"/>
                  <w:u w:val="single" w:color="0000FF"/>
                </w:rPr>
                <w:t>Inclusion</w:t>
              </w:r>
              <w:proofErr w:type="spellEnd"/>
              <w:r>
                <w:rPr>
                  <w:color w:val="0000FF"/>
                  <w:spacing w:val="-64"/>
                  <w:sz w:val="19"/>
                  <w:szCs w:val="19"/>
                  <w:u w:val="single" w:color="0000FF"/>
                </w:rPr>
                <w:t xml:space="preserve"> </w:t>
              </w:r>
              <w:r>
                <w:rPr>
                  <w:color w:val="0000FF"/>
                  <w:sz w:val="19"/>
                  <w:szCs w:val="19"/>
                  <w:u w:val="single" w:color="0000FF"/>
                </w:rPr>
                <w:t>and</w:t>
              </w:r>
              <w:r>
                <w:rPr>
                  <w:color w:val="0000FF"/>
                  <w:spacing w:val="-9"/>
                  <w:sz w:val="19"/>
                  <w:szCs w:val="19"/>
                  <w:u w:val="single" w:color="0000FF"/>
                </w:rPr>
                <w:t xml:space="preserve"> </w:t>
              </w:r>
              <w:proofErr w:type="spellStart"/>
              <w:r>
                <w:rPr>
                  <w:color w:val="0000FF"/>
                  <w:w w:val="101"/>
                  <w:sz w:val="19"/>
                  <w:szCs w:val="19"/>
                  <w:u w:val="single" w:color="0000FF"/>
                </w:rPr>
                <w:t>Diversity</w:t>
              </w:r>
              <w:proofErr w:type="spellEnd"/>
              <w:r>
                <w:rPr>
                  <w:color w:val="0000FF"/>
                  <w:spacing w:val="-64"/>
                  <w:w w:val="104"/>
                  <w:sz w:val="19"/>
                  <w:szCs w:val="19"/>
                  <w:u w:val="single" w:color="0000FF"/>
                </w:rPr>
                <w:t xml:space="preserve"> </w:t>
              </w:r>
              <w:proofErr w:type="spellStart"/>
              <w:r>
                <w:rPr>
                  <w:color w:val="0000FF"/>
                  <w:w w:val="106"/>
                  <w:sz w:val="19"/>
                  <w:szCs w:val="19"/>
                  <w:u w:val="single" w:color="0000FF"/>
                </w:rPr>
                <w:t>Strategy</w:t>
              </w:r>
              <w:proofErr w:type="spellEnd"/>
              <w:r>
                <w:rPr>
                  <w:color w:val="0000FF"/>
                  <w:spacing w:val="29"/>
                  <w:w w:val="106"/>
                  <w:sz w:val="19"/>
                  <w:szCs w:val="19"/>
                </w:rPr>
                <w:t xml:space="preserve"> </w:t>
              </w:r>
            </w:hyperlink>
            <w:r>
              <w:rPr>
                <w:color w:val="000000"/>
                <w:w w:val="106"/>
                <w:sz w:val="19"/>
                <w:szCs w:val="19"/>
              </w:rPr>
              <w:t>).</w:t>
            </w:r>
          </w:p>
          <w:p w14:paraId="59EDD15B" w14:textId="1E8A1323" w:rsidR="00E41943" w:rsidRPr="00E41943" w:rsidRDefault="00E41943" w:rsidP="00E41943">
            <w:pPr>
              <w:pStyle w:val="paragraph"/>
              <w:spacing w:before="0" w:beforeAutospacing="0" w:after="0" w:afterAutospacing="0"/>
              <w:jc w:val="both"/>
              <w:textAlignment w:val="baseline"/>
              <w:rPr>
                <w:rFonts w:ascii="Arial" w:hAnsi="Arial" w:cs="Arial"/>
                <w:sz w:val="18"/>
                <w:szCs w:val="18"/>
                <w:lang w:val="en-US"/>
              </w:rPr>
            </w:pPr>
            <w:r>
              <w:rPr>
                <w:rStyle w:val="normaltextrun"/>
                <w:rFonts w:ascii="Arial" w:hAnsi="Arial" w:cs="Arial"/>
                <w:sz w:val="18"/>
                <w:szCs w:val="18"/>
                <w:lang w:val="en-US"/>
              </w:rPr>
              <w:t>Organize this section around the 3 phases of the mobility period: Before (call and selection procedures), During (monitoring and follow up) and After (recognition). Please describe separately for students and staff.</w:t>
            </w:r>
            <w:r>
              <w:rPr>
                <w:rStyle w:val="eop"/>
                <w:rFonts w:ascii="Arial" w:hAnsi="Arial" w:cs="Arial"/>
                <w:sz w:val="18"/>
                <w:szCs w:val="18"/>
              </w:rPr>
              <w:t> </w:t>
            </w:r>
          </w:p>
          <w:p w14:paraId="13858792"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lang w:val="en-US"/>
              </w:rPr>
              <w:t>How will the participants be selected?</w:t>
            </w:r>
            <w:r>
              <w:rPr>
                <w:rStyle w:val="eop"/>
                <w:rFonts w:ascii="Arial" w:hAnsi="Arial" w:cs="Arial"/>
                <w:sz w:val="18"/>
                <w:szCs w:val="18"/>
              </w:rPr>
              <w:t> </w:t>
            </w:r>
          </w:p>
          <w:p w14:paraId="04AEBB04"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lang w:val="en-US"/>
              </w:rPr>
              <w:t>Recognition process for staff and students (When and how will the outcomes be measured and evaluated?)</w:t>
            </w:r>
            <w:r>
              <w:rPr>
                <w:rStyle w:val="eop"/>
                <w:rFonts w:ascii="Arial" w:hAnsi="Arial" w:cs="Arial"/>
                <w:sz w:val="18"/>
                <w:szCs w:val="18"/>
              </w:rPr>
              <w:t> </w:t>
            </w:r>
          </w:p>
          <w:p w14:paraId="48ABE93D" w14:textId="77777777" w:rsidR="00E41943" w:rsidRDefault="00E41943" w:rsidP="00E41943">
            <w:pPr>
              <w:pStyle w:val="paragraph"/>
              <w:spacing w:before="0" w:beforeAutospacing="0" w:after="0" w:afterAutospacing="0"/>
              <w:jc w:val="both"/>
              <w:textAlignment w:val="baseline"/>
              <w:rPr>
                <w:rStyle w:val="eop"/>
                <w:rFonts w:ascii="Arial" w:hAnsi="Arial" w:cs="Arial"/>
                <w:sz w:val="18"/>
                <w:szCs w:val="18"/>
              </w:rPr>
            </w:pPr>
            <w:r>
              <w:rPr>
                <w:rStyle w:val="normaltextrun"/>
                <w:rFonts w:ascii="Arial" w:hAnsi="Arial" w:cs="Arial"/>
                <w:sz w:val="18"/>
                <w:szCs w:val="18"/>
                <w:lang w:val="en-US"/>
              </w:rPr>
              <w:t>Please describe separately for students and staff.</w:t>
            </w:r>
            <w:r>
              <w:rPr>
                <w:rStyle w:val="eop"/>
                <w:rFonts w:ascii="Arial" w:hAnsi="Arial" w:cs="Arial"/>
                <w:sz w:val="18"/>
                <w:szCs w:val="18"/>
              </w:rPr>
              <w:t> </w:t>
            </w:r>
          </w:p>
          <w:p w14:paraId="3E494D2A" w14:textId="018AE626" w:rsidR="00E41943" w:rsidRDefault="00E41943" w:rsidP="00E41943">
            <w:pPr>
              <w:pStyle w:val="paragraph"/>
              <w:spacing w:before="0" w:beforeAutospacing="0" w:after="0" w:afterAutospacing="0"/>
              <w:jc w:val="both"/>
              <w:textAlignment w:val="baseline"/>
              <w:rPr>
                <w:rFonts w:ascii="Segoe UI" w:hAnsi="Segoe UI" w:cs="Segoe UI"/>
                <w:sz w:val="18"/>
                <w:szCs w:val="18"/>
              </w:rPr>
            </w:pP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1D220D64"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E41943" w14:paraId="20F5E604"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82765E2"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When you refer to outreach and selection strategies, please highlight specific measures to ensure participation of those with fewer opportunities</w:t>
            </w:r>
            <w:r>
              <w:rPr>
                <w:rStyle w:val="normaltextrun"/>
                <w:rFonts w:ascii="Arial" w:hAnsi="Arial" w:cs="Arial"/>
                <w:sz w:val="18"/>
                <w:szCs w:val="18"/>
                <w:shd w:val="clear" w:color="auto" w:fill="FAF9F8"/>
                <w:lang w:val="en-US"/>
              </w:rPr>
              <w:t xml:space="preserve"> (in accordance with the Inclusion and Diversity Strategy - https://erasmus-plus.ec.europa.eu/document/implementation-guidelines-erasmus-and-european-solidarity-corps-inclusion-and-diversity-strategy)</w:t>
            </w:r>
            <w:r>
              <w:rPr>
                <w:rStyle w:val="eop"/>
                <w:rFonts w:ascii="Arial" w:hAnsi="Arial" w:cs="Arial"/>
                <w:sz w:val="18"/>
                <w:szCs w:val="18"/>
              </w:rPr>
              <w:t> </w:t>
            </w:r>
          </w:p>
          <w:p w14:paraId="2A7C7CE0"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lang w:val="en-US"/>
              </w:rPr>
              <w:t>Try to address the additional support for disadvantaged people, language training, cultural integration activities, etc. -if planned. Will participants receive language courses? Will there be social and integration activities? How will participants from disadvantaged backgrounds or with special needs be encouraged to participate? Give an indicative timeline for each activity. When will the participants be selected? When will they receive language training? For how long?</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04CF54D3"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E41943" w14:paraId="6FDEBA9A" w14:textId="77777777" w:rsidTr="006053F4">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85E63F"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shd w:val="clear" w:color="auto" w:fill="FAF9F8"/>
                <w:lang w:val="en-US"/>
              </w:rPr>
              <w:t>Relevance of the strategy</w:t>
            </w:r>
            <w:r>
              <w:rPr>
                <w:rStyle w:val="eop"/>
                <w:rFonts w:ascii="Arial" w:hAnsi="Arial" w:cs="Arial"/>
                <w:sz w:val="20"/>
                <w:szCs w:val="20"/>
              </w:rPr>
              <w:t> </w:t>
            </w:r>
          </w:p>
        </w:tc>
      </w:tr>
      <w:tr w:rsidR="00E41943" w14:paraId="6DAA20CF"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EA99D3B" w14:textId="1C26EB4F" w:rsidR="00E41943" w:rsidRDefault="00E41943" w:rsidP="00E41943">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shd w:val="clear" w:color="auto" w:fill="FAF9F8"/>
                <w:lang w:val="en-US"/>
              </w:rPr>
              <w:t xml:space="preserve">Present your planned project and explain how it is related to the internationalisation strategy of </w:t>
            </w:r>
            <w:r>
              <w:rPr>
                <w:rStyle w:val="normaltextrun"/>
                <w:rFonts w:ascii="Arial" w:hAnsi="Arial" w:cs="Arial"/>
                <w:b/>
                <w:bCs/>
                <w:sz w:val="18"/>
                <w:szCs w:val="18"/>
                <w:lang w:val="en-US"/>
              </w:rPr>
              <w:t>your University</w:t>
            </w:r>
            <w:r>
              <w:rPr>
                <w:rStyle w:val="normaltextrun"/>
                <w:rFonts w:ascii="Arial" w:hAnsi="Arial" w:cs="Arial"/>
                <w:sz w:val="18"/>
                <w:szCs w:val="18"/>
                <w:lang w:val="en-US"/>
              </w:rPr>
              <w:t xml:space="preserve"> (opportunities for staff and students)</w:t>
            </w:r>
            <w:r>
              <w:rPr>
                <w:rStyle w:val="eop"/>
                <w:rFonts w:ascii="Arial" w:hAnsi="Arial" w:cs="Arial"/>
                <w:sz w:val="18"/>
                <w:szCs w:val="18"/>
              </w:rPr>
              <w:t> </w:t>
            </w:r>
          </w:p>
          <w:p w14:paraId="1C1DE714" w14:textId="0025BC1A" w:rsidR="00991F31" w:rsidRDefault="00991F31" w:rsidP="00E41943">
            <w:pPr>
              <w:pStyle w:val="paragraph"/>
              <w:spacing w:before="0" w:beforeAutospacing="0" w:after="0" w:afterAutospacing="0"/>
              <w:textAlignment w:val="baseline"/>
              <w:rPr>
                <w:w w:val="111"/>
                <w:sz w:val="19"/>
                <w:szCs w:val="19"/>
              </w:rPr>
            </w:pPr>
            <w:r>
              <w:rPr>
                <w:rStyle w:val="eop"/>
                <w:rFonts w:ascii="Arial" w:hAnsi="Arial" w:cs="Arial"/>
                <w:sz w:val="18"/>
                <w:szCs w:val="18"/>
              </w:rPr>
              <w:t>-</w:t>
            </w:r>
            <w:proofErr w:type="spellStart"/>
            <w:r>
              <w:rPr>
                <w:sz w:val="19"/>
                <w:szCs w:val="19"/>
              </w:rPr>
              <w:t>You</w:t>
            </w:r>
            <w:proofErr w:type="spellEnd"/>
            <w:r>
              <w:rPr>
                <w:spacing w:val="8"/>
                <w:sz w:val="19"/>
                <w:szCs w:val="19"/>
              </w:rPr>
              <w:t xml:space="preserve"> </w:t>
            </w:r>
            <w:proofErr w:type="spellStart"/>
            <w:r>
              <w:rPr>
                <w:sz w:val="19"/>
                <w:szCs w:val="19"/>
              </w:rPr>
              <w:t>may</w:t>
            </w:r>
            <w:proofErr w:type="spellEnd"/>
            <w:r>
              <w:rPr>
                <w:spacing w:val="24"/>
                <w:sz w:val="19"/>
                <w:szCs w:val="19"/>
              </w:rPr>
              <w:t xml:space="preserve"> </w:t>
            </w:r>
            <w:proofErr w:type="spellStart"/>
            <w:r>
              <w:rPr>
                <w:sz w:val="19"/>
                <w:szCs w:val="19"/>
              </w:rPr>
              <w:t>refer</w:t>
            </w:r>
            <w:proofErr w:type="spellEnd"/>
            <w:r>
              <w:rPr>
                <w:spacing w:val="26"/>
                <w:sz w:val="19"/>
                <w:szCs w:val="19"/>
              </w:rPr>
              <w:t xml:space="preserve"> </w:t>
            </w:r>
            <w:r>
              <w:rPr>
                <w:sz w:val="19"/>
                <w:szCs w:val="19"/>
              </w:rPr>
              <w:t>to</w:t>
            </w:r>
            <w:r>
              <w:rPr>
                <w:spacing w:val="8"/>
                <w:sz w:val="19"/>
                <w:szCs w:val="19"/>
              </w:rPr>
              <w:t xml:space="preserve"> </w:t>
            </w:r>
            <w:r>
              <w:rPr>
                <w:sz w:val="19"/>
                <w:szCs w:val="19"/>
              </w:rPr>
              <w:t>the</w:t>
            </w:r>
            <w:r>
              <w:rPr>
                <w:spacing w:val="27"/>
                <w:sz w:val="19"/>
                <w:szCs w:val="19"/>
              </w:rPr>
              <w:t xml:space="preserve"> </w:t>
            </w:r>
            <w:proofErr w:type="spellStart"/>
            <w:r>
              <w:rPr>
                <w:sz w:val="19"/>
                <w:szCs w:val="19"/>
              </w:rPr>
              <w:t>specific</w:t>
            </w:r>
            <w:proofErr w:type="spellEnd"/>
            <w:r>
              <w:rPr>
                <w:spacing w:val="42"/>
                <w:sz w:val="19"/>
                <w:szCs w:val="19"/>
              </w:rPr>
              <w:t xml:space="preserve"> </w:t>
            </w:r>
            <w:proofErr w:type="spellStart"/>
            <w:r>
              <w:rPr>
                <w:sz w:val="19"/>
                <w:szCs w:val="19"/>
              </w:rPr>
              <w:t>type</w:t>
            </w:r>
            <w:proofErr w:type="spellEnd"/>
            <w:r>
              <w:rPr>
                <w:sz w:val="19"/>
                <w:szCs w:val="19"/>
              </w:rPr>
              <w:t>(s) of</w:t>
            </w:r>
            <w:r>
              <w:rPr>
                <w:spacing w:val="-2"/>
                <w:sz w:val="19"/>
                <w:szCs w:val="19"/>
              </w:rPr>
              <w:t xml:space="preserve"> </w:t>
            </w:r>
            <w:proofErr w:type="spellStart"/>
            <w:r>
              <w:rPr>
                <w:sz w:val="19"/>
                <w:szCs w:val="19"/>
              </w:rPr>
              <w:t>mobility</w:t>
            </w:r>
            <w:proofErr w:type="spellEnd"/>
            <w:r>
              <w:rPr>
                <w:spacing w:val="-12"/>
                <w:sz w:val="19"/>
                <w:szCs w:val="19"/>
              </w:rPr>
              <w:t xml:space="preserve"> </w:t>
            </w:r>
            <w:proofErr w:type="spellStart"/>
            <w:r>
              <w:rPr>
                <w:sz w:val="19"/>
                <w:szCs w:val="19"/>
              </w:rPr>
              <w:t>that</w:t>
            </w:r>
            <w:proofErr w:type="spellEnd"/>
            <w:r>
              <w:rPr>
                <w:spacing w:val="29"/>
                <w:sz w:val="19"/>
                <w:szCs w:val="19"/>
              </w:rPr>
              <w:t xml:space="preserve"> </w:t>
            </w:r>
            <w:proofErr w:type="spellStart"/>
            <w:r>
              <w:rPr>
                <w:sz w:val="19"/>
                <w:szCs w:val="19"/>
              </w:rPr>
              <w:t>you</w:t>
            </w:r>
            <w:proofErr w:type="spellEnd"/>
            <w:r>
              <w:rPr>
                <w:spacing w:val="12"/>
                <w:sz w:val="19"/>
                <w:szCs w:val="19"/>
              </w:rPr>
              <w:t xml:space="preserve"> </w:t>
            </w:r>
            <w:proofErr w:type="spellStart"/>
            <w:r>
              <w:rPr>
                <w:sz w:val="19"/>
                <w:szCs w:val="19"/>
              </w:rPr>
              <w:t>plan</w:t>
            </w:r>
            <w:proofErr w:type="spellEnd"/>
            <w:r>
              <w:rPr>
                <w:spacing w:val="27"/>
                <w:sz w:val="19"/>
                <w:szCs w:val="19"/>
              </w:rPr>
              <w:t xml:space="preserve"> </w:t>
            </w:r>
            <w:r>
              <w:rPr>
                <w:sz w:val="19"/>
                <w:szCs w:val="19"/>
              </w:rPr>
              <w:t>to</w:t>
            </w:r>
            <w:r>
              <w:rPr>
                <w:spacing w:val="8"/>
                <w:sz w:val="19"/>
                <w:szCs w:val="19"/>
              </w:rPr>
              <w:t xml:space="preserve"> </w:t>
            </w:r>
            <w:proofErr w:type="spellStart"/>
            <w:r>
              <w:rPr>
                <w:w w:val="111"/>
                <w:sz w:val="19"/>
                <w:szCs w:val="19"/>
              </w:rPr>
              <w:t>organise</w:t>
            </w:r>
            <w:proofErr w:type="spellEnd"/>
            <w:r>
              <w:rPr>
                <w:w w:val="111"/>
                <w:sz w:val="19"/>
                <w:szCs w:val="19"/>
              </w:rPr>
              <w:t>,</w:t>
            </w:r>
            <w:r>
              <w:rPr>
                <w:spacing w:val="-4"/>
                <w:w w:val="111"/>
                <w:sz w:val="19"/>
                <w:szCs w:val="19"/>
              </w:rPr>
              <w:t xml:space="preserve"> </w:t>
            </w:r>
            <w:r>
              <w:rPr>
                <w:sz w:val="19"/>
                <w:szCs w:val="19"/>
              </w:rPr>
              <w:t>the</w:t>
            </w:r>
            <w:r>
              <w:rPr>
                <w:spacing w:val="27"/>
                <w:sz w:val="19"/>
                <w:szCs w:val="19"/>
              </w:rPr>
              <w:t xml:space="preserve"> </w:t>
            </w:r>
            <w:proofErr w:type="spellStart"/>
            <w:r>
              <w:rPr>
                <w:w w:val="115"/>
                <w:sz w:val="19"/>
                <w:szCs w:val="19"/>
              </w:rPr>
              <w:t>subject</w:t>
            </w:r>
            <w:proofErr w:type="spellEnd"/>
            <w:r>
              <w:rPr>
                <w:spacing w:val="-22"/>
                <w:w w:val="115"/>
                <w:sz w:val="19"/>
                <w:szCs w:val="19"/>
              </w:rPr>
              <w:t xml:space="preserve"> </w:t>
            </w:r>
            <w:proofErr w:type="spellStart"/>
            <w:r>
              <w:rPr>
                <w:w w:val="115"/>
                <w:sz w:val="19"/>
                <w:szCs w:val="19"/>
              </w:rPr>
              <w:t>areas</w:t>
            </w:r>
            <w:proofErr w:type="spellEnd"/>
            <w:r>
              <w:rPr>
                <w:w w:val="115"/>
                <w:sz w:val="19"/>
                <w:szCs w:val="19"/>
              </w:rPr>
              <w:t>,</w:t>
            </w:r>
            <w:r>
              <w:rPr>
                <w:spacing w:val="11"/>
                <w:w w:val="115"/>
                <w:sz w:val="19"/>
                <w:szCs w:val="19"/>
              </w:rPr>
              <w:t xml:space="preserve"> </w:t>
            </w:r>
            <w:proofErr w:type="spellStart"/>
            <w:r>
              <w:rPr>
                <w:sz w:val="19"/>
                <w:szCs w:val="19"/>
              </w:rPr>
              <w:t>as</w:t>
            </w:r>
            <w:proofErr w:type="spellEnd"/>
            <w:r>
              <w:rPr>
                <w:spacing w:val="41"/>
                <w:sz w:val="19"/>
                <w:szCs w:val="19"/>
              </w:rPr>
              <w:t xml:space="preserve"> </w:t>
            </w:r>
            <w:proofErr w:type="spellStart"/>
            <w:r>
              <w:rPr>
                <w:sz w:val="19"/>
                <w:szCs w:val="19"/>
              </w:rPr>
              <w:t>well</w:t>
            </w:r>
            <w:proofErr w:type="spellEnd"/>
            <w:r>
              <w:rPr>
                <w:spacing w:val="-6"/>
                <w:sz w:val="19"/>
                <w:szCs w:val="19"/>
              </w:rPr>
              <w:t xml:space="preserve"> </w:t>
            </w:r>
            <w:proofErr w:type="spellStart"/>
            <w:r>
              <w:rPr>
                <w:sz w:val="19"/>
                <w:szCs w:val="19"/>
              </w:rPr>
              <w:t>as</w:t>
            </w:r>
            <w:proofErr w:type="spellEnd"/>
            <w:r>
              <w:rPr>
                <w:spacing w:val="41"/>
                <w:sz w:val="19"/>
                <w:szCs w:val="19"/>
              </w:rPr>
              <w:t xml:space="preserve"> </w:t>
            </w:r>
            <w:proofErr w:type="spellStart"/>
            <w:r>
              <w:rPr>
                <w:sz w:val="19"/>
                <w:szCs w:val="19"/>
              </w:rPr>
              <w:t>any</w:t>
            </w:r>
            <w:proofErr w:type="spellEnd"/>
            <w:r>
              <w:rPr>
                <w:spacing w:val="26"/>
                <w:sz w:val="19"/>
                <w:szCs w:val="19"/>
              </w:rPr>
              <w:t xml:space="preserve"> </w:t>
            </w:r>
            <w:proofErr w:type="spellStart"/>
            <w:r>
              <w:rPr>
                <w:sz w:val="19"/>
                <w:szCs w:val="19"/>
              </w:rPr>
              <w:t>other</w:t>
            </w:r>
            <w:proofErr w:type="spellEnd"/>
            <w:r>
              <w:rPr>
                <w:spacing w:val="32"/>
                <w:sz w:val="19"/>
                <w:szCs w:val="19"/>
              </w:rPr>
              <w:t xml:space="preserve"> </w:t>
            </w:r>
            <w:proofErr w:type="spellStart"/>
            <w:r>
              <w:rPr>
                <w:w w:val="107"/>
                <w:sz w:val="19"/>
                <w:szCs w:val="19"/>
              </w:rPr>
              <w:t>specific</w:t>
            </w:r>
            <w:proofErr w:type="spellEnd"/>
            <w:r>
              <w:rPr>
                <w:w w:val="107"/>
                <w:sz w:val="19"/>
                <w:szCs w:val="19"/>
              </w:rPr>
              <w:t xml:space="preserve"> </w:t>
            </w:r>
            <w:proofErr w:type="spellStart"/>
            <w:r>
              <w:rPr>
                <w:sz w:val="19"/>
                <w:szCs w:val="19"/>
              </w:rPr>
              <w:t>element</w:t>
            </w:r>
            <w:proofErr w:type="spellEnd"/>
            <w:r>
              <w:rPr>
                <w:sz w:val="19"/>
                <w:szCs w:val="19"/>
              </w:rPr>
              <w:t xml:space="preserve"> </w:t>
            </w:r>
            <w:proofErr w:type="spellStart"/>
            <w:r>
              <w:rPr>
                <w:sz w:val="19"/>
                <w:szCs w:val="19"/>
              </w:rPr>
              <w:t>about</w:t>
            </w:r>
            <w:proofErr w:type="spellEnd"/>
            <w:r>
              <w:rPr>
                <w:spacing w:val="47"/>
                <w:sz w:val="19"/>
                <w:szCs w:val="19"/>
              </w:rPr>
              <w:t xml:space="preserve"> </w:t>
            </w:r>
            <w:r>
              <w:rPr>
                <w:sz w:val="19"/>
                <w:szCs w:val="19"/>
              </w:rPr>
              <w:t>the</w:t>
            </w:r>
            <w:r>
              <w:rPr>
                <w:spacing w:val="27"/>
                <w:sz w:val="19"/>
                <w:szCs w:val="19"/>
              </w:rPr>
              <w:t xml:space="preserve"> </w:t>
            </w:r>
            <w:proofErr w:type="spellStart"/>
            <w:r>
              <w:rPr>
                <w:w w:val="111"/>
                <w:sz w:val="19"/>
                <w:szCs w:val="19"/>
              </w:rPr>
              <w:t>expected</w:t>
            </w:r>
            <w:proofErr w:type="spellEnd"/>
            <w:r>
              <w:rPr>
                <w:spacing w:val="9"/>
                <w:w w:val="111"/>
                <w:sz w:val="19"/>
                <w:szCs w:val="19"/>
              </w:rPr>
              <w:t xml:space="preserve"> </w:t>
            </w:r>
            <w:proofErr w:type="spellStart"/>
            <w:r>
              <w:rPr>
                <w:w w:val="111"/>
                <w:sz w:val="19"/>
                <w:szCs w:val="19"/>
              </w:rPr>
              <w:t>cooperation</w:t>
            </w:r>
            <w:proofErr w:type="spellEnd"/>
            <w:r>
              <w:rPr>
                <w:spacing w:val="-22"/>
                <w:w w:val="111"/>
                <w:sz w:val="19"/>
                <w:szCs w:val="19"/>
              </w:rPr>
              <w:t xml:space="preserve"> </w:t>
            </w:r>
            <w:proofErr w:type="spellStart"/>
            <w:r>
              <w:rPr>
                <w:w w:val="111"/>
                <w:sz w:val="19"/>
                <w:szCs w:val="19"/>
              </w:rPr>
              <w:t>arrangem</w:t>
            </w:r>
            <w:proofErr w:type="spellEnd"/>
            <w:r>
              <w:t xml:space="preserve"> </w:t>
            </w:r>
            <w:proofErr w:type="spellStart"/>
            <w:r w:rsidRPr="00991F31">
              <w:rPr>
                <w:w w:val="111"/>
                <w:sz w:val="19"/>
                <w:szCs w:val="19"/>
              </w:rPr>
              <w:t>ents</w:t>
            </w:r>
            <w:proofErr w:type="spellEnd"/>
            <w:r w:rsidRPr="00991F31">
              <w:rPr>
                <w:w w:val="111"/>
                <w:sz w:val="19"/>
                <w:szCs w:val="19"/>
              </w:rPr>
              <w:t xml:space="preserve"> with </w:t>
            </w:r>
            <w:proofErr w:type="spellStart"/>
            <w:r w:rsidRPr="00991F31">
              <w:rPr>
                <w:w w:val="111"/>
                <w:sz w:val="19"/>
                <w:szCs w:val="19"/>
              </w:rPr>
              <w:t>international</w:t>
            </w:r>
            <w:proofErr w:type="spellEnd"/>
            <w:r w:rsidRPr="00991F31">
              <w:rPr>
                <w:w w:val="111"/>
                <w:sz w:val="19"/>
                <w:szCs w:val="19"/>
              </w:rPr>
              <w:t xml:space="preserve"> </w:t>
            </w:r>
            <w:proofErr w:type="spellStart"/>
            <w:r w:rsidRPr="00991F31">
              <w:rPr>
                <w:w w:val="111"/>
                <w:sz w:val="19"/>
                <w:szCs w:val="19"/>
              </w:rPr>
              <w:t>partners</w:t>
            </w:r>
            <w:proofErr w:type="spellEnd"/>
            <w:r w:rsidRPr="00991F31">
              <w:rPr>
                <w:w w:val="111"/>
                <w:sz w:val="19"/>
                <w:szCs w:val="19"/>
              </w:rPr>
              <w:t xml:space="preserve"> in </w:t>
            </w:r>
            <w:proofErr w:type="spellStart"/>
            <w:r w:rsidRPr="00991F31">
              <w:rPr>
                <w:w w:val="111"/>
                <w:sz w:val="19"/>
                <w:szCs w:val="19"/>
              </w:rPr>
              <w:t>this</w:t>
            </w:r>
            <w:proofErr w:type="spellEnd"/>
            <w:r w:rsidRPr="00991F31">
              <w:rPr>
                <w:w w:val="111"/>
                <w:sz w:val="19"/>
                <w:szCs w:val="19"/>
              </w:rPr>
              <w:t xml:space="preserve"> </w:t>
            </w:r>
            <w:proofErr w:type="spellStart"/>
            <w:r w:rsidRPr="00991F31">
              <w:rPr>
                <w:w w:val="111"/>
                <w:sz w:val="19"/>
                <w:szCs w:val="19"/>
              </w:rPr>
              <w:t>region</w:t>
            </w:r>
            <w:proofErr w:type="spellEnd"/>
          </w:p>
          <w:p w14:paraId="5C01C0DD"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describe your internationalization strategy</w:t>
            </w:r>
            <w:r>
              <w:rPr>
                <w:rStyle w:val="eop"/>
                <w:rFonts w:ascii="Arial" w:hAnsi="Arial" w:cs="Arial"/>
                <w:sz w:val="18"/>
                <w:szCs w:val="18"/>
              </w:rPr>
              <w:t> </w:t>
            </w:r>
          </w:p>
          <w:p w14:paraId="4A50D5B8"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Explain why you want to foster mobility. Attract talent? Research purposes? Opportunities for staff development?</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20D625B9" w14:textId="49B77B9F" w:rsidR="00E41943" w:rsidRDefault="00E41943" w:rsidP="00E41943">
            <w:pPr>
              <w:spacing w:before="39" w:after="0" w:line="253" w:lineRule="auto"/>
              <w:ind w:left="360" w:right="764"/>
              <w:rPr>
                <w:rFonts w:ascii="Times New Roman" w:eastAsia="Times New Roman" w:hAnsi="Times New Roman" w:cs="Times New Roman"/>
                <w:sz w:val="19"/>
                <w:szCs w:val="19"/>
              </w:rPr>
            </w:pPr>
            <w:r>
              <w:rPr>
                <w:rFonts w:ascii="Times New Roman" w:eastAsia="Times New Roman" w:hAnsi="Times New Roman" w:cs="Times New Roman"/>
                <w:w w:val="103"/>
                <w:sz w:val="19"/>
                <w:szCs w:val="19"/>
              </w:rPr>
              <w:t>.</w:t>
            </w:r>
          </w:p>
          <w:p w14:paraId="5271E51A" w14:textId="77777777" w:rsidR="00E41943" w:rsidRDefault="00E41943" w:rsidP="00E41943">
            <w:pPr>
              <w:spacing w:before="2" w:after="0" w:line="190" w:lineRule="exact"/>
              <w:rPr>
                <w:sz w:val="19"/>
                <w:szCs w:val="19"/>
              </w:rPr>
            </w:pPr>
          </w:p>
          <w:p w14:paraId="17B1C174" w14:textId="77777777" w:rsidR="00E41943" w:rsidRDefault="00E41943" w:rsidP="00E41943">
            <w:pPr>
              <w:spacing w:before="2" w:after="0" w:line="190" w:lineRule="exact"/>
              <w:rPr>
                <w:sz w:val="19"/>
                <w:szCs w:val="19"/>
              </w:rPr>
            </w:pPr>
          </w:p>
          <w:p w14:paraId="1A23E237" w14:textId="77777777" w:rsidR="00E41943" w:rsidRDefault="00E41943" w:rsidP="00991F31">
            <w:pPr>
              <w:spacing w:after="0" w:line="253" w:lineRule="auto"/>
              <w:ind w:left="360" w:right="329"/>
              <w:rPr>
                <w:rFonts w:ascii="Segoe UI" w:hAnsi="Segoe UI" w:cs="Segoe UI"/>
                <w:sz w:val="18"/>
                <w:szCs w:val="18"/>
              </w:rPr>
            </w:pPr>
          </w:p>
        </w:tc>
      </w:tr>
      <w:tr w:rsidR="00E41943" w14:paraId="5FDD48EF"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32B99452"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You may refer to the specific type(s) of mobility that you plan to organise, the subject areas, as well as any other specific element about the expected cooperation arrangements</w:t>
            </w:r>
            <w:r>
              <w:rPr>
                <w:rStyle w:val="normaltextrun"/>
                <w:rFonts w:ascii="Arial" w:hAnsi="Arial" w:cs="Arial"/>
                <w:sz w:val="18"/>
                <w:szCs w:val="18"/>
                <w:shd w:val="clear" w:color="auto" w:fill="FAF9F8"/>
                <w:lang w:val="en-US"/>
              </w:rPr>
              <w:t> </w:t>
            </w:r>
            <w:r>
              <w:rPr>
                <w:rStyle w:val="eop"/>
                <w:rFonts w:ascii="Arial" w:hAnsi="Arial" w:cs="Arial"/>
                <w:sz w:val="18"/>
                <w:szCs w:val="18"/>
              </w:rPr>
              <w:t> </w:t>
            </w:r>
          </w:p>
          <w:p w14:paraId="147BCFA7"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Try to provide 'quantifiable information' on the size and influence of your organization in a particular area, field of study</w:t>
            </w:r>
            <w:r>
              <w:rPr>
                <w:rStyle w:val="eop"/>
                <w:rFonts w:ascii="Arial" w:hAnsi="Arial" w:cs="Arial"/>
                <w:sz w:val="18"/>
                <w:szCs w:val="18"/>
              </w:rPr>
              <w:t> </w:t>
            </w:r>
          </w:p>
          <w:p w14:paraId="6CDA068B"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Please describe, in a detailed way, which study programmes at your Institution can benefit the cooperation with UNIVAQ programmes in terms of similarities/complementarities</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0339EA47"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E41943" w14:paraId="4F8E8906"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743D9EF"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Detail your previous experience of cooperation with higher education institutions.</w:t>
            </w:r>
            <w:r>
              <w:rPr>
                <w:rStyle w:val="normaltextrun"/>
                <w:rFonts w:ascii="Arial" w:hAnsi="Arial" w:cs="Arial"/>
                <w:sz w:val="18"/>
                <w:szCs w:val="18"/>
                <w:shd w:val="clear" w:color="auto" w:fill="FAF9F8"/>
                <w:lang w:val="en-US"/>
              </w:rPr>
              <w:t> </w:t>
            </w:r>
            <w:r>
              <w:rPr>
                <w:rStyle w:val="eop"/>
                <w:rFonts w:ascii="Arial" w:hAnsi="Arial" w:cs="Arial"/>
                <w:sz w:val="18"/>
                <w:szCs w:val="18"/>
              </w:rPr>
              <w:t> </w:t>
            </w:r>
          </w:p>
          <w:p w14:paraId="110C7FE4"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AF9F8"/>
                <w:lang w:val="en-US"/>
              </w:rPr>
              <w:t>Explain how you expect that this project will contribute to new cooperation in education and/or research in the region</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27930E0B"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E41943" w14:paraId="61087498" w14:textId="77777777" w:rsidTr="006053F4">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2B7A88" w14:textId="77777777" w:rsidR="00E41943" w:rsidRDefault="00E41943" w:rsidP="00E419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shd w:val="clear" w:color="auto" w:fill="FAF9F8"/>
                <w:lang w:val="en-US"/>
              </w:rPr>
              <w:t>Impact and dissemination</w:t>
            </w:r>
            <w:r>
              <w:rPr>
                <w:rStyle w:val="eop"/>
                <w:rFonts w:ascii="Arial" w:hAnsi="Arial" w:cs="Arial"/>
                <w:sz w:val="20"/>
                <w:szCs w:val="20"/>
              </w:rPr>
              <w:t> </w:t>
            </w:r>
          </w:p>
        </w:tc>
      </w:tr>
      <w:tr w:rsidR="00E41943" w14:paraId="3297D8D2"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C6DC61C"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Explain the desired impact of the mobility project on participants, beneficiaries, international partners </w:t>
            </w:r>
            <w:r>
              <w:rPr>
                <w:rStyle w:val="eop"/>
                <w:rFonts w:ascii="Arial" w:hAnsi="Arial" w:cs="Arial"/>
                <w:sz w:val="18"/>
                <w:szCs w:val="18"/>
              </w:rPr>
              <w:t> </w:t>
            </w:r>
          </w:p>
          <w:p w14:paraId="3A55E050"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What skills will they acquire?</w:t>
            </w:r>
            <w:r>
              <w:rPr>
                <w:rStyle w:val="eop"/>
                <w:rFonts w:ascii="Arial" w:hAnsi="Arial" w:cs="Arial"/>
                <w:sz w:val="18"/>
                <w:szCs w:val="18"/>
              </w:rPr>
              <w:t> </w:t>
            </w:r>
          </w:p>
          <w:p w14:paraId="0B8B2320"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how will your institution benefit the expected results of the project?</w:t>
            </w:r>
            <w:r>
              <w:rPr>
                <w:rStyle w:val="eop"/>
                <w:rFonts w:ascii="Arial" w:hAnsi="Arial" w:cs="Arial"/>
                <w:sz w:val="18"/>
                <w:szCs w:val="18"/>
              </w:rPr>
              <w:t> </w:t>
            </w:r>
          </w:p>
          <w:p w14:paraId="73CF2FBB" w14:textId="77777777" w:rsidR="00E41943" w:rsidRDefault="00E41943" w:rsidP="00E419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lang w:val="en-US"/>
              </w:rPr>
              <w:t>- Describe also the expected impact at local, regional and national levels: while sending abroad a bachelor student might have an impact on the individual, it will hardly have a regional or national impact.</w:t>
            </w:r>
            <w:r>
              <w:rPr>
                <w:rStyle w:val="eop"/>
                <w:rFonts w:ascii="Arial" w:hAnsi="Arial" w:cs="Arial"/>
                <w:sz w:val="18"/>
                <w:szCs w:val="18"/>
              </w:rPr>
              <w:t> </w:t>
            </w:r>
          </w:p>
          <w:p w14:paraId="6E67001B"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But perhaps a focused exchange of staff in a particular Faculty is embedded within a strategy of developing joint curricula or joint research projects.</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hideMark/>
          </w:tcPr>
          <w:p w14:paraId="007C10A9"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E41943" w14:paraId="4AA54B1D" w14:textId="77777777" w:rsidTr="006053F4">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0665B753"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shd w:val="clear" w:color="auto" w:fill="FAF9F8"/>
                <w:lang w:val="en-US"/>
              </w:rPr>
              <w:t>Describe the measures which will be taken to disseminate the results of the mobility project at faculty and institution levels, and beyond where applicable</w:t>
            </w:r>
            <w:r>
              <w:rPr>
                <w:rStyle w:val="normaltextrun"/>
                <w:rFonts w:ascii="Arial" w:hAnsi="Arial" w:cs="Arial"/>
                <w:sz w:val="18"/>
                <w:szCs w:val="18"/>
                <w:shd w:val="clear" w:color="auto" w:fill="FAF9F8"/>
                <w:lang w:val="en-US"/>
              </w:rPr>
              <w:t>.</w:t>
            </w:r>
            <w:r>
              <w:rPr>
                <w:rStyle w:val="eop"/>
                <w:rFonts w:ascii="Arial" w:hAnsi="Arial" w:cs="Arial"/>
                <w:sz w:val="18"/>
                <w:szCs w:val="18"/>
              </w:rPr>
              <w:t> </w:t>
            </w:r>
          </w:p>
          <w:p w14:paraId="0736B1A0"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Do you have means to measure success and disseminate results (eg. Publications, surveys, newsletters, alumni networks, training weeks</w:t>
            </w:r>
            <w:r>
              <w:rPr>
                <w:rStyle w:val="normaltextrun"/>
                <w:rFonts w:ascii="Arial" w:hAnsi="Arial" w:cs="Arial"/>
                <w:b/>
                <w:bCs/>
                <w:sz w:val="18"/>
                <w:szCs w:val="18"/>
                <w:lang w:val="en-US"/>
              </w:rPr>
              <w:t xml:space="preserve">, </w:t>
            </w:r>
            <w:r>
              <w:rPr>
                <w:rStyle w:val="normaltextrun"/>
                <w:rFonts w:ascii="Arial" w:hAnsi="Arial" w:cs="Arial"/>
                <w:sz w:val="18"/>
                <w:szCs w:val="18"/>
                <w:lang w:val="en-US"/>
              </w:rPr>
              <w:t>ecc).</w:t>
            </w:r>
            <w:r>
              <w:rPr>
                <w:rStyle w:val="eop"/>
                <w:rFonts w:ascii="Arial" w:hAnsi="Arial" w:cs="Arial"/>
                <w:sz w:val="18"/>
                <w:szCs w:val="18"/>
              </w:rPr>
              <w:t> </w:t>
            </w:r>
          </w:p>
          <w:p w14:paraId="58490760"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Will you keep the dissemination activities at faculty/university level or go beyond?</w:t>
            </w:r>
            <w:r>
              <w:rPr>
                <w:rStyle w:val="eop"/>
                <w:rFonts w:ascii="Arial" w:hAnsi="Arial" w:cs="Arial"/>
                <w:sz w:val="18"/>
                <w:szCs w:val="18"/>
              </w:rPr>
              <w:t> </w:t>
            </w:r>
          </w:p>
          <w:p w14:paraId="04ACD192" w14:textId="77777777" w:rsidR="00E41943" w:rsidRDefault="00E41943" w:rsidP="00E419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Explain, in a detailed way, who will benefit from the dissemination of project results.</w:t>
            </w:r>
            <w:r>
              <w:rPr>
                <w:rStyle w:val="eop"/>
                <w:rFonts w:ascii="Arial" w:hAnsi="Arial" w:cs="Arial"/>
                <w:sz w:val="18"/>
                <w:szCs w:val="18"/>
              </w:rPr>
              <w:t> </w:t>
            </w:r>
          </w:p>
        </w:tc>
        <w:tc>
          <w:tcPr>
            <w:tcW w:w="4203" w:type="dxa"/>
            <w:tcBorders>
              <w:top w:val="single" w:sz="6" w:space="0" w:color="auto"/>
              <w:left w:val="single" w:sz="6" w:space="0" w:color="auto"/>
              <w:bottom w:val="single" w:sz="6" w:space="0" w:color="auto"/>
              <w:right w:val="single" w:sz="6" w:space="0" w:color="auto"/>
            </w:tcBorders>
            <w:shd w:val="clear" w:color="auto" w:fill="auto"/>
          </w:tcPr>
          <w:p w14:paraId="74F0882E" w14:textId="2BD993DC" w:rsidR="00E41943" w:rsidRDefault="00E41943" w:rsidP="00E41943">
            <w:pPr>
              <w:pStyle w:val="paragraph"/>
              <w:spacing w:before="0" w:beforeAutospacing="0" w:after="0" w:afterAutospacing="0"/>
              <w:textAlignment w:val="baseline"/>
              <w:rPr>
                <w:rFonts w:ascii="Segoe UI" w:hAnsi="Segoe UI" w:cs="Segoe UI"/>
                <w:sz w:val="18"/>
                <w:szCs w:val="18"/>
              </w:rPr>
            </w:pPr>
          </w:p>
        </w:tc>
      </w:tr>
    </w:tbl>
    <w:p w14:paraId="23DE523C" w14:textId="3410F46C" w:rsidR="00B65C8F" w:rsidRPr="00991F31" w:rsidRDefault="00B65C8F" w:rsidP="006053F4">
      <w:pPr>
        <w:spacing w:before="39" w:after="0" w:line="253" w:lineRule="auto"/>
        <w:ind w:right="904"/>
        <w:jc w:val="both"/>
        <w:rPr>
          <w:lang w:val="it-IT"/>
        </w:rPr>
      </w:pPr>
    </w:p>
    <w:p w14:paraId="1F52A627" w14:textId="77777777" w:rsidR="006053F4" w:rsidRPr="00991F31" w:rsidRDefault="006053F4">
      <w:pPr>
        <w:spacing w:before="39" w:after="0" w:line="253" w:lineRule="auto"/>
        <w:ind w:right="904"/>
        <w:jc w:val="both"/>
        <w:rPr>
          <w:lang w:val="it-IT"/>
        </w:rPr>
      </w:pPr>
    </w:p>
    <w:sectPr w:rsidR="006053F4" w:rsidRPr="00991F31" w:rsidSect="00E41943">
      <w:headerReference w:type="default" r:id="rId9"/>
      <w:pgSz w:w="11900" w:h="16840"/>
      <w:pgMar w:top="860" w:right="600" w:bottom="420" w:left="500" w:header="145"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DADA6" w14:textId="77777777" w:rsidR="00B00994" w:rsidRDefault="00B00994">
      <w:pPr>
        <w:spacing w:after="0" w:line="240" w:lineRule="auto"/>
      </w:pPr>
      <w:r>
        <w:separator/>
      </w:r>
    </w:p>
  </w:endnote>
  <w:endnote w:type="continuationSeparator" w:id="0">
    <w:p w14:paraId="788E1C47" w14:textId="77777777" w:rsidR="00B00994" w:rsidRDefault="00B00994">
      <w:pPr>
        <w:spacing w:after="0" w:line="240" w:lineRule="auto"/>
      </w:pPr>
      <w:r>
        <w:continuationSeparator/>
      </w:r>
    </w:p>
  </w:endnote>
  <w:endnote w:type="continuationNotice" w:id="1">
    <w:p w14:paraId="61BFD838" w14:textId="77777777" w:rsidR="00C10D8F" w:rsidRDefault="00C10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533BB" w14:textId="77777777" w:rsidR="00B00994" w:rsidRDefault="00B00994">
      <w:pPr>
        <w:spacing w:after="0" w:line="240" w:lineRule="auto"/>
      </w:pPr>
      <w:r>
        <w:separator/>
      </w:r>
    </w:p>
  </w:footnote>
  <w:footnote w:type="continuationSeparator" w:id="0">
    <w:p w14:paraId="629FDE6D" w14:textId="77777777" w:rsidR="00B00994" w:rsidRDefault="00B00994">
      <w:pPr>
        <w:spacing w:after="0" w:line="240" w:lineRule="auto"/>
      </w:pPr>
      <w:r>
        <w:continuationSeparator/>
      </w:r>
    </w:p>
  </w:footnote>
  <w:footnote w:type="continuationNotice" w:id="1">
    <w:p w14:paraId="06614A9D" w14:textId="77777777" w:rsidR="00C10D8F" w:rsidRDefault="00C10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04951" w14:textId="79D7A1D8" w:rsidR="000A7F67" w:rsidRDefault="007B22A9">
    <w:pPr>
      <w:spacing w:after="0" w:line="200" w:lineRule="exact"/>
      <w:rPr>
        <w:sz w:val="20"/>
        <w:szCs w:val="20"/>
      </w:rPr>
    </w:pPr>
    <w:r>
      <w:rPr>
        <w:noProof/>
        <w:lang w:val="it-IT" w:eastAsia="it-IT"/>
      </w:rPr>
      <mc:AlternateContent>
        <mc:Choice Requires="wps">
          <w:drawing>
            <wp:anchor distT="0" distB="0" distL="114300" distR="114300" simplePos="0" relativeHeight="251658240" behindDoc="1" locked="0" layoutInCell="1" allowOverlap="1" wp14:anchorId="4B71E62E" wp14:editId="34DC1327">
              <wp:simplePos x="0" y="0"/>
              <wp:positionH relativeFrom="page">
                <wp:posOffset>6021705</wp:posOffset>
              </wp:positionH>
              <wp:positionV relativeFrom="page">
                <wp:posOffset>126365</wp:posOffset>
              </wp:positionV>
              <wp:extent cx="1068070" cy="120650"/>
              <wp:effectExtent l="1905" t="254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FB27" w14:textId="7611F4C7" w:rsidR="000A7F67" w:rsidRDefault="000A7F67" w:rsidP="00991F31">
                          <w:pPr>
                            <w:spacing w:before="1" w:after="0" w:line="240" w:lineRule="auto"/>
                            <w:ind w:right="-43"/>
                            <w:rPr>
                              <w:rFonts w:ascii="Arial" w:eastAsia="Arial" w:hAnsi="Arial" w:cs="Arial"/>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1E62E" id="_x0000_t202" coordsize="21600,21600" o:spt="202" path="m,l,21600r21600,l21600,xe">
              <v:stroke joinstyle="miter"/>
              <v:path gradientshapeok="t" o:connecttype="rect"/>
            </v:shapetype>
            <v:shape id="Text Box 3" o:spid="_x0000_s1026" type="#_x0000_t202" style="position:absolute;margin-left:474.15pt;margin-top:9.95pt;width:84.1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" filled="f" stroked="f">
              <v:textbox inset="0,0,0,0">
                <w:txbxContent>
                  <w:p w14:paraId="5492FB27" w14:textId="7611F4C7" w:rsidR="000A7F67" w:rsidRDefault="000A7F67" w:rsidP="00991F31">
                    <w:pPr>
                      <w:spacing w:before="1" w:after="0" w:line="240" w:lineRule="auto"/>
                      <w:ind w:right="-43"/>
                      <w:rPr>
                        <w:rFonts w:ascii="Arial" w:eastAsia="Arial" w:hAnsi="Arial" w:cs="Arial"/>
                        <w:sz w:val="15"/>
                        <w:szCs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73C0"/>
    <w:multiLevelType w:val="hybridMultilevel"/>
    <w:tmpl w:val="39B073D0"/>
    <w:lvl w:ilvl="0" w:tplc="7506C782">
      <w:start w:val="1"/>
      <w:numFmt w:val="bullet"/>
      <w:lvlText w:val="-"/>
      <w:lvlJc w:val="left"/>
      <w:pPr>
        <w:ind w:left="720" w:hanging="360"/>
      </w:pPr>
      <w:rPr>
        <w:rFonts w:ascii="Calibri" w:hAnsi="Calibri" w:hint="default"/>
      </w:rPr>
    </w:lvl>
    <w:lvl w:ilvl="1" w:tplc="720E1F96">
      <w:start w:val="1"/>
      <w:numFmt w:val="bullet"/>
      <w:lvlText w:val="o"/>
      <w:lvlJc w:val="left"/>
      <w:pPr>
        <w:ind w:left="1440" w:hanging="360"/>
      </w:pPr>
      <w:rPr>
        <w:rFonts w:ascii="Courier New" w:hAnsi="Courier New" w:hint="default"/>
      </w:rPr>
    </w:lvl>
    <w:lvl w:ilvl="2" w:tplc="2FE26194">
      <w:start w:val="1"/>
      <w:numFmt w:val="bullet"/>
      <w:lvlText w:val=""/>
      <w:lvlJc w:val="left"/>
      <w:pPr>
        <w:ind w:left="2160" w:hanging="360"/>
      </w:pPr>
      <w:rPr>
        <w:rFonts w:ascii="Wingdings" w:hAnsi="Wingdings" w:hint="default"/>
      </w:rPr>
    </w:lvl>
    <w:lvl w:ilvl="3" w:tplc="F0F0ADCE">
      <w:start w:val="1"/>
      <w:numFmt w:val="bullet"/>
      <w:lvlText w:val=""/>
      <w:lvlJc w:val="left"/>
      <w:pPr>
        <w:ind w:left="2880" w:hanging="360"/>
      </w:pPr>
      <w:rPr>
        <w:rFonts w:ascii="Symbol" w:hAnsi="Symbol" w:hint="default"/>
      </w:rPr>
    </w:lvl>
    <w:lvl w:ilvl="4" w:tplc="4074ED4A">
      <w:start w:val="1"/>
      <w:numFmt w:val="bullet"/>
      <w:lvlText w:val="o"/>
      <w:lvlJc w:val="left"/>
      <w:pPr>
        <w:ind w:left="3600" w:hanging="360"/>
      </w:pPr>
      <w:rPr>
        <w:rFonts w:ascii="Courier New" w:hAnsi="Courier New" w:hint="default"/>
      </w:rPr>
    </w:lvl>
    <w:lvl w:ilvl="5" w:tplc="E69EBF30">
      <w:start w:val="1"/>
      <w:numFmt w:val="bullet"/>
      <w:lvlText w:val=""/>
      <w:lvlJc w:val="left"/>
      <w:pPr>
        <w:ind w:left="4320" w:hanging="360"/>
      </w:pPr>
      <w:rPr>
        <w:rFonts w:ascii="Wingdings" w:hAnsi="Wingdings" w:hint="default"/>
      </w:rPr>
    </w:lvl>
    <w:lvl w:ilvl="6" w:tplc="457CF328">
      <w:start w:val="1"/>
      <w:numFmt w:val="bullet"/>
      <w:lvlText w:val=""/>
      <w:lvlJc w:val="left"/>
      <w:pPr>
        <w:ind w:left="5040" w:hanging="360"/>
      </w:pPr>
      <w:rPr>
        <w:rFonts w:ascii="Symbol" w:hAnsi="Symbol" w:hint="default"/>
      </w:rPr>
    </w:lvl>
    <w:lvl w:ilvl="7" w:tplc="E3BAE048">
      <w:start w:val="1"/>
      <w:numFmt w:val="bullet"/>
      <w:lvlText w:val="o"/>
      <w:lvlJc w:val="left"/>
      <w:pPr>
        <w:ind w:left="5760" w:hanging="360"/>
      </w:pPr>
      <w:rPr>
        <w:rFonts w:ascii="Courier New" w:hAnsi="Courier New" w:hint="default"/>
      </w:rPr>
    </w:lvl>
    <w:lvl w:ilvl="8" w:tplc="D8BEB146">
      <w:start w:val="1"/>
      <w:numFmt w:val="bullet"/>
      <w:lvlText w:val=""/>
      <w:lvlJc w:val="left"/>
      <w:pPr>
        <w:ind w:left="6480" w:hanging="360"/>
      </w:pPr>
      <w:rPr>
        <w:rFonts w:ascii="Wingdings" w:hAnsi="Wingdings" w:hint="default"/>
      </w:rPr>
    </w:lvl>
  </w:abstractNum>
  <w:abstractNum w:abstractNumId="1" w15:restartNumberingAfterBreak="0">
    <w:nsid w:val="10656D6B"/>
    <w:multiLevelType w:val="hybridMultilevel"/>
    <w:tmpl w:val="2D1008F6"/>
    <w:lvl w:ilvl="0" w:tplc="2C16B6E0">
      <w:start w:val="1"/>
      <w:numFmt w:val="bullet"/>
      <w:lvlText w:val="-"/>
      <w:lvlJc w:val="left"/>
      <w:pPr>
        <w:ind w:left="720" w:hanging="360"/>
      </w:pPr>
      <w:rPr>
        <w:rFonts w:ascii="Calibri" w:hAnsi="Calibri" w:hint="default"/>
      </w:rPr>
    </w:lvl>
    <w:lvl w:ilvl="1" w:tplc="1C74FB40">
      <w:start w:val="1"/>
      <w:numFmt w:val="bullet"/>
      <w:lvlText w:val="o"/>
      <w:lvlJc w:val="left"/>
      <w:pPr>
        <w:ind w:left="1440" w:hanging="360"/>
      </w:pPr>
      <w:rPr>
        <w:rFonts w:ascii="Courier New" w:hAnsi="Courier New" w:hint="default"/>
      </w:rPr>
    </w:lvl>
    <w:lvl w:ilvl="2" w:tplc="72FA5714">
      <w:start w:val="1"/>
      <w:numFmt w:val="bullet"/>
      <w:lvlText w:val=""/>
      <w:lvlJc w:val="left"/>
      <w:pPr>
        <w:ind w:left="2160" w:hanging="360"/>
      </w:pPr>
      <w:rPr>
        <w:rFonts w:ascii="Wingdings" w:hAnsi="Wingdings" w:hint="default"/>
      </w:rPr>
    </w:lvl>
    <w:lvl w:ilvl="3" w:tplc="EF96E652">
      <w:start w:val="1"/>
      <w:numFmt w:val="bullet"/>
      <w:lvlText w:val=""/>
      <w:lvlJc w:val="left"/>
      <w:pPr>
        <w:ind w:left="2880" w:hanging="360"/>
      </w:pPr>
      <w:rPr>
        <w:rFonts w:ascii="Symbol" w:hAnsi="Symbol" w:hint="default"/>
      </w:rPr>
    </w:lvl>
    <w:lvl w:ilvl="4" w:tplc="692665B2">
      <w:start w:val="1"/>
      <w:numFmt w:val="bullet"/>
      <w:lvlText w:val="o"/>
      <w:lvlJc w:val="left"/>
      <w:pPr>
        <w:ind w:left="3600" w:hanging="360"/>
      </w:pPr>
      <w:rPr>
        <w:rFonts w:ascii="Courier New" w:hAnsi="Courier New" w:hint="default"/>
      </w:rPr>
    </w:lvl>
    <w:lvl w:ilvl="5" w:tplc="CE6809FA">
      <w:start w:val="1"/>
      <w:numFmt w:val="bullet"/>
      <w:lvlText w:val=""/>
      <w:lvlJc w:val="left"/>
      <w:pPr>
        <w:ind w:left="4320" w:hanging="360"/>
      </w:pPr>
      <w:rPr>
        <w:rFonts w:ascii="Wingdings" w:hAnsi="Wingdings" w:hint="default"/>
      </w:rPr>
    </w:lvl>
    <w:lvl w:ilvl="6" w:tplc="1E1091E4">
      <w:start w:val="1"/>
      <w:numFmt w:val="bullet"/>
      <w:lvlText w:val=""/>
      <w:lvlJc w:val="left"/>
      <w:pPr>
        <w:ind w:left="5040" w:hanging="360"/>
      </w:pPr>
      <w:rPr>
        <w:rFonts w:ascii="Symbol" w:hAnsi="Symbol" w:hint="default"/>
      </w:rPr>
    </w:lvl>
    <w:lvl w:ilvl="7" w:tplc="47D66B0C">
      <w:start w:val="1"/>
      <w:numFmt w:val="bullet"/>
      <w:lvlText w:val="o"/>
      <w:lvlJc w:val="left"/>
      <w:pPr>
        <w:ind w:left="5760" w:hanging="360"/>
      </w:pPr>
      <w:rPr>
        <w:rFonts w:ascii="Courier New" w:hAnsi="Courier New" w:hint="default"/>
      </w:rPr>
    </w:lvl>
    <w:lvl w:ilvl="8" w:tplc="155A63C8">
      <w:start w:val="1"/>
      <w:numFmt w:val="bullet"/>
      <w:lvlText w:val=""/>
      <w:lvlJc w:val="left"/>
      <w:pPr>
        <w:ind w:left="6480" w:hanging="360"/>
      </w:pPr>
      <w:rPr>
        <w:rFonts w:ascii="Wingdings" w:hAnsi="Wingdings" w:hint="default"/>
      </w:rPr>
    </w:lvl>
  </w:abstractNum>
  <w:abstractNum w:abstractNumId="2" w15:restartNumberingAfterBreak="0">
    <w:nsid w:val="13F26B35"/>
    <w:multiLevelType w:val="hybridMultilevel"/>
    <w:tmpl w:val="9862842A"/>
    <w:lvl w:ilvl="0" w:tplc="C6649960">
      <w:start w:val="1"/>
      <w:numFmt w:val="decimal"/>
      <w:lvlText w:val="%1)"/>
      <w:lvlJc w:val="left"/>
      <w:pPr>
        <w:ind w:left="675" w:hanging="360"/>
      </w:pPr>
      <w:rPr>
        <w:rFonts w:hint="default"/>
      </w:rPr>
    </w:lvl>
    <w:lvl w:ilvl="1" w:tplc="04100019" w:tentative="1">
      <w:start w:val="1"/>
      <w:numFmt w:val="lowerLetter"/>
      <w:lvlText w:val="%2."/>
      <w:lvlJc w:val="left"/>
      <w:pPr>
        <w:ind w:left="1395" w:hanging="360"/>
      </w:pPr>
    </w:lvl>
    <w:lvl w:ilvl="2" w:tplc="0410001B" w:tentative="1">
      <w:start w:val="1"/>
      <w:numFmt w:val="lowerRoman"/>
      <w:lvlText w:val="%3."/>
      <w:lvlJc w:val="right"/>
      <w:pPr>
        <w:ind w:left="2115" w:hanging="180"/>
      </w:pPr>
    </w:lvl>
    <w:lvl w:ilvl="3" w:tplc="0410000F" w:tentative="1">
      <w:start w:val="1"/>
      <w:numFmt w:val="decimal"/>
      <w:lvlText w:val="%4."/>
      <w:lvlJc w:val="left"/>
      <w:pPr>
        <w:ind w:left="2835" w:hanging="360"/>
      </w:pPr>
    </w:lvl>
    <w:lvl w:ilvl="4" w:tplc="04100019" w:tentative="1">
      <w:start w:val="1"/>
      <w:numFmt w:val="lowerLetter"/>
      <w:lvlText w:val="%5."/>
      <w:lvlJc w:val="left"/>
      <w:pPr>
        <w:ind w:left="3555" w:hanging="360"/>
      </w:pPr>
    </w:lvl>
    <w:lvl w:ilvl="5" w:tplc="0410001B" w:tentative="1">
      <w:start w:val="1"/>
      <w:numFmt w:val="lowerRoman"/>
      <w:lvlText w:val="%6."/>
      <w:lvlJc w:val="right"/>
      <w:pPr>
        <w:ind w:left="4275" w:hanging="180"/>
      </w:pPr>
    </w:lvl>
    <w:lvl w:ilvl="6" w:tplc="0410000F" w:tentative="1">
      <w:start w:val="1"/>
      <w:numFmt w:val="decimal"/>
      <w:lvlText w:val="%7."/>
      <w:lvlJc w:val="left"/>
      <w:pPr>
        <w:ind w:left="4995" w:hanging="360"/>
      </w:pPr>
    </w:lvl>
    <w:lvl w:ilvl="7" w:tplc="04100019" w:tentative="1">
      <w:start w:val="1"/>
      <w:numFmt w:val="lowerLetter"/>
      <w:lvlText w:val="%8."/>
      <w:lvlJc w:val="left"/>
      <w:pPr>
        <w:ind w:left="5715" w:hanging="360"/>
      </w:pPr>
    </w:lvl>
    <w:lvl w:ilvl="8" w:tplc="0410001B" w:tentative="1">
      <w:start w:val="1"/>
      <w:numFmt w:val="lowerRoman"/>
      <w:lvlText w:val="%9."/>
      <w:lvlJc w:val="right"/>
      <w:pPr>
        <w:ind w:left="6435" w:hanging="180"/>
      </w:pPr>
    </w:lvl>
  </w:abstractNum>
  <w:abstractNum w:abstractNumId="3" w15:restartNumberingAfterBreak="0">
    <w:nsid w:val="172AEE66"/>
    <w:multiLevelType w:val="hybridMultilevel"/>
    <w:tmpl w:val="35A8C01E"/>
    <w:lvl w:ilvl="0" w:tplc="F134FB94">
      <w:start w:val="1"/>
      <w:numFmt w:val="bullet"/>
      <w:lvlText w:val="-"/>
      <w:lvlJc w:val="left"/>
      <w:pPr>
        <w:ind w:left="720" w:hanging="360"/>
      </w:pPr>
      <w:rPr>
        <w:rFonts w:ascii="Calibri" w:hAnsi="Calibri" w:hint="default"/>
      </w:rPr>
    </w:lvl>
    <w:lvl w:ilvl="1" w:tplc="07CA1F22">
      <w:start w:val="1"/>
      <w:numFmt w:val="bullet"/>
      <w:lvlText w:val="o"/>
      <w:lvlJc w:val="left"/>
      <w:pPr>
        <w:ind w:left="1440" w:hanging="360"/>
      </w:pPr>
      <w:rPr>
        <w:rFonts w:ascii="Courier New" w:hAnsi="Courier New" w:hint="default"/>
      </w:rPr>
    </w:lvl>
    <w:lvl w:ilvl="2" w:tplc="CFCC56E4">
      <w:start w:val="1"/>
      <w:numFmt w:val="bullet"/>
      <w:lvlText w:val=""/>
      <w:lvlJc w:val="left"/>
      <w:pPr>
        <w:ind w:left="2160" w:hanging="360"/>
      </w:pPr>
      <w:rPr>
        <w:rFonts w:ascii="Wingdings" w:hAnsi="Wingdings" w:hint="default"/>
      </w:rPr>
    </w:lvl>
    <w:lvl w:ilvl="3" w:tplc="FD80A826">
      <w:start w:val="1"/>
      <w:numFmt w:val="bullet"/>
      <w:lvlText w:val=""/>
      <w:lvlJc w:val="left"/>
      <w:pPr>
        <w:ind w:left="2880" w:hanging="360"/>
      </w:pPr>
      <w:rPr>
        <w:rFonts w:ascii="Symbol" w:hAnsi="Symbol" w:hint="default"/>
      </w:rPr>
    </w:lvl>
    <w:lvl w:ilvl="4" w:tplc="51EA0A3C">
      <w:start w:val="1"/>
      <w:numFmt w:val="bullet"/>
      <w:lvlText w:val="o"/>
      <w:lvlJc w:val="left"/>
      <w:pPr>
        <w:ind w:left="3600" w:hanging="360"/>
      </w:pPr>
      <w:rPr>
        <w:rFonts w:ascii="Courier New" w:hAnsi="Courier New" w:hint="default"/>
      </w:rPr>
    </w:lvl>
    <w:lvl w:ilvl="5" w:tplc="012E95DE">
      <w:start w:val="1"/>
      <w:numFmt w:val="bullet"/>
      <w:lvlText w:val=""/>
      <w:lvlJc w:val="left"/>
      <w:pPr>
        <w:ind w:left="4320" w:hanging="360"/>
      </w:pPr>
      <w:rPr>
        <w:rFonts w:ascii="Wingdings" w:hAnsi="Wingdings" w:hint="default"/>
      </w:rPr>
    </w:lvl>
    <w:lvl w:ilvl="6" w:tplc="F5B4A830">
      <w:start w:val="1"/>
      <w:numFmt w:val="bullet"/>
      <w:lvlText w:val=""/>
      <w:lvlJc w:val="left"/>
      <w:pPr>
        <w:ind w:left="5040" w:hanging="360"/>
      </w:pPr>
      <w:rPr>
        <w:rFonts w:ascii="Symbol" w:hAnsi="Symbol" w:hint="default"/>
      </w:rPr>
    </w:lvl>
    <w:lvl w:ilvl="7" w:tplc="B11E81A0">
      <w:start w:val="1"/>
      <w:numFmt w:val="bullet"/>
      <w:lvlText w:val="o"/>
      <w:lvlJc w:val="left"/>
      <w:pPr>
        <w:ind w:left="5760" w:hanging="360"/>
      </w:pPr>
      <w:rPr>
        <w:rFonts w:ascii="Courier New" w:hAnsi="Courier New" w:hint="default"/>
      </w:rPr>
    </w:lvl>
    <w:lvl w:ilvl="8" w:tplc="45C647E6">
      <w:start w:val="1"/>
      <w:numFmt w:val="bullet"/>
      <w:lvlText w:val=""/>
      <w:lvlJc w:val="left"/>
      <w:pPr>
        <w:ind w:left="6480" w:hanging="360"/>
      </w:pPr>
      <w:rPr>
        <w:rFonts w:ascii="Wingdings" w:hAnsi="Wingdings" w:hint="default"/>
      </w:rPr>
    </w:lvl>
  </w:abstractNum>
  <w:abstractNum w:abstractNumId="4" w15:restartNumberingAfterBreak="0">
    <w:nsid w:val="1FE09CE7"/>
    <w:multiLevelType w:val="hybridMultilevel"/>
    <w:tmpl w:val="AE52191E"/>
    <w:lvl w:ilvl="0" w:tplc="182A4206">
      <w:start w:val="1"/>
      <w:numFmt w:val="bullet"/>
      <w:lvlText w:val="-"/>
      <w:lvlJc w:val="left"/>
      <w:pPr>
        <w:ind w:left="720" w:hanging="360"/>
      </w:pPr>
      <w:rPr>
        <w:rFonts w:ascii="Calibri" w:hAnsi="Calibri" w:hint="default"/>
      </w:rPr>
    </w:lvl>
    <w:lvl w:ilvl="1" w:tplc="6980AEF4">
      <w:start w:val="1"/>
      <w:numFmt w:val="bullet"/>
      <w:lvlText w:val="o"/>
      <w:lvlJc w:val="left"/>
      <w:pPr>
        <w:ind w:left="1440" w:hanging="360"/>
      </w:pPr>
      <w:rPr>
        <w:rFonts w:ascii="Courier New" w:hAnsi="Courier New" w:hint="default"/>
      </w:rPr>
    </w:lvl>
    <w:lvl w:ilvl="2" w:tplc="6D8C00F0">
      <w:start w:val="1"/>
      <w:numFmt w:val="bullet"/>
      <w:lvlText w:val=""/>
      <w:lvlJc w:val="left"/>
      <w:pPr>
        <w:ind w:left="2160" w:hanging="360"/>
      </w:pPr>
      <w:rPr>
        <w:rFonts w:ascii="Wingdings" w:hAnsi="Wingdings" w:hint="default"/>
      </w:rPr>
    </w:lvl>
    <w:lvl w:ilvl="3" w:tplc="5218B232">
      <w:start w:val="1"/>
      <w:numFmt w:val="bullet"/>
      <w:lvlText w:val=""/>
      <w:lvlJc w:val="left"/>
      <w:pPr>
        <w:ind w:left="2880" w:hanging="360"/>
      </w:pPr>
      <w:rPr>
        <w:rFonts w:ascii="Symbol" w:hAnsi="Symbol" w:hint="default"/>
      </w:rPr>
    </w:lvl>
    <w:lvl w:ilvl="4" w:tplc="C7FA612A">
      <w:start w:val="1"/>
      <w:numFmt w:val="bullet"/>
      <w:lvlText w:val="o"/>
      <w:lvlJc w:val="left"/>
      <w:pPr>
        <w:ind w:left="3600" w:hanging="360"/>
      </w:pPr>
      <w:rPr>
        <w:rFonts w:ascii="Courier New" w:hAnsi="Courier New" w:hint="default"/>
      </w:rPr>
    </w:lvl>
    <w:lvl w:ilvl="5" w:tplc="271A7FFA">
      <w:start w:val="1"/>
      <w:numFmt w:val="bullet"/>
      <w:lvlText w:val=""/>
      <w:lvlJc w:val="left"/>
      <w:pPr>
        <w:ind w:left="4320" w:hanging="360"/>
      </w:pPr>
      <w:rPr>
        <w:rFonts w:ascii="Wingdings" w:hAnsi="Wingdings" w:hint="default"/>
      </w:rPr>
    </w:lvl>
    <w:lvl w:ilvl="6" w:tplc="3B742FB2">
      <w:start w:val="1"/>
      <w:numFmt w:val="bullet"/>
      <w:lvlText w:val=""/>
      <w:lvlJc w:val="left"/>
      <w:pPr>
        <w:ind w:left="5040" w:hanging="360"/>
      </w:pPr>
      <w:rPr>
        <w:rFonts w:ascii="Symbol" w:hAnsi="Symbol" w:hint="default"/>
      </w:rPr>
    </w:lvl>
    <w:lvl w:ilvl="7" w:tplc="10DE7E7C">
      <w:start w:val="1"/>
      <w:numFmt w:val="bullet"/>
      <w:lvlText w:val="o"/>
      <w:lvlJc w:val="left"/>
      <w:pPr>
        <w:ind w:left="5760" w:hanging="360"/>
      </w:pPr>
      <w:rPr>
        <w:rFonts w:ascii="Courier New" w:hAnsi="Courier New" w:hint="default"/>
      </w:rPr>
    </w:lvl>
    <w:lvl w:ilvl="8" w:tplc="DBA84070">
      <w:start w:val="1"/>
      <w:numFmt w:val="bullet"/>
      <w:lvlText w:val=""/>
      <w:lvlJc w:val="left"/>
      <w:pPr>
        <w:ind w:left="6480" w:hanging="360"/>
      </w:pPr>
      <w:rPr>
        <w:rFonts w:ascii="Wingdings" w:hAnsi="Wingdings" w:hint="default"/>
      </w:rPr>
    </w:lvl>
  </w:abstractNum>
  <w:abstractNum w:abstractNumId="5" w15:restartNumberingAfterBreak="0">
    <w:nsid w:val="353440D9"/>
    <w:multiLevelType w:val="multilevel"/>
    <w:tmpl w:val="F6D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B3CB3"/>
    <w:multiLevelType w:val="hybridMultilevel"/>
    <w:tmpl w:val="C56C7B86"/>
    <w:lvl w:ilvl="0" w:tplc="6B34266E">
      <w:start w:val="1"/>
      <w:numFmt w:val="bullet"/>
      <w:lvlText w:val="-"/>
      <w:lvlJc w:val="left"/>
      <w:pPr>
        <w:ind w:left="720" w:hanging="360"/>
      </w:pPr>
      <w:rPr>
        <w:rFonts w:ascii="Calibri" w:hAnsi="Calibri" w:hint="default"/>
      </w:rPr>
    </w:lvl>
    <w:lvl w:ilvl="1" w:tplc="BBC4D676">
      <w:start w:val="1"/>
      <w:numFmt w:val="bullet"/>
      <w:lvlText w:val="o"/>
      <w:lvlJc w:val="left"/>
      <w:pPr>
        <w:ind w:left="1440" w:hanging="360"/>
      </w:pPr>
      <w:rPr>
        <w:rFonts w:ascii="Courier New" w:hAnsi="Courier New" w:hint="default"/>
      </w:rPr>
    </w:lvl>
    <w:lvl w:ilvl="2" w:tplc="FFACF2DE">
      <w:start w:val="1"/>
      <w:numFmt w:val="bullet"/>
      <w:lvlText w:val=""/>
      <w:lvlJc w:val="left"/>
      <w:pPr>
        <w:ind w:left="2160" w:hanging="360"/>
      </w:pPr>
      <w:rPr>
        <w:rFonts w:ascii="Wingdings" w:hAnsi="Wingdings" w:hint="default"/>
      </w:rPr>
    </w:lvl>
    <w:lvl w:ilvl="3" w:tplc="CAB87488">
      <w:start w:val="1"/>
      <w:numFmt w:val="bullet"/>
      <w:lvlText w:val=""/>
      <w:lvlJc w:val="left"/>
      <w:pPr>
        <w:ind w:left="2880" w:hanging="360"/>
      </w:pPr>
      <w:rPr>
        <w:rFonts w:ascii="Symbol" w:hAnsi="Symbol" w:hint="default"/>
      </w:rPr>
    </w:lvl>
    <w:lvl w:ilvl="4" w:tplc="E32810FA">
      <w:start w:val="1"/>
      <w:numFmt w:val="bullet"/>
      <w:lvlText w:val="o"/>
      <w:lvlJc w:val="left"/>
      <w:pPr>
        <w:ind w:left="3600" w:hanging="360"/>
      </w:pPr>
      <w:rPr>
        <w:rFonts w:ascii="Courier New" w:hAnsi="Courier New" w:hint="default"/>
      </w:rPr>
    </w:lvl>
    <w:lvl w:ilvl="5" w:tplc="928A3C24">
      <w:start w:val="1"/>
      <w:numFmt w:val="bullet"/>
      <w:lvlText w:val=""/>
      <w:lvlJc w:val="left"/>
      <w:pPr>
        <w:ind w:left="4320" w:hanging="360"/>
      </w:pPr>
      <w:rPr>
        <w:rFonts w:ascii="Wingdings" w:hAnsi="Wingdings" w:hint="default"/>
      </w:rPr>
    </w:lvl>
    <w:lvl w:ilvl="6" w:tplc="B64AAAE0">
      <w:start w:val="1"/>
      <w:numFmt w:val="bullet"/>
      <w:lvlText w:val=""/>
      <w:lvlJc w:val="left"/>
      <w:pPr>
        <w:ind w:left="5040" w:hanging="360"/>
      </w:pPr>
      <w:rPr>
        <w:rFonts w:ascii="Symbol" w:hAnsi="Symbol" w:hint="default"/>
      </w:rPr>
    </w:lvl>
    <w:lvl w:ilvl="7" w:tplc="FC501C5C">
      <w:start w:val="1"/>
      <w:numFmt w:val="bullet"/>
      <w:lvlText w:val="o"/>
      <w:lvlJc w:val="left"/>
      <w:pPr>
        <w:ind w:left="5760" w:hanging="360"/>
      </w:pPr>
      <w:rPr>
        <w:rFonts w:ascii="Courier New" w:hAnsi="Courier New" w:hint="default"/>
      </w:rPr>
    </w:lvl>
    <w:lvl w:ilvl="8" w:tplc="5A68E080">
      <w:start w:val="1"/>
      <w:numFmt w:val="bullet"/>
      <w:lvlText w:val=""/>
      <w:lvlJc w:val="left"/>
      <w:pPr>
        <w:ind w:left="6480" w:hanging="360"/>
      </w:pPr>
      <w:rPr>
        <w:rFonts w:ascii="Wingdings" w:hAnsi="Wingdings" w:hint="default"/>
      </w:rPr>
    </w:lvl>
  </w:abstractNum>
  <w:abstractNum w:abstractNumId="7" w15:restartNumberingAfterBreak="0">
    <w:nsid w:val="390237FC"/>
    <w:multiLevelType w:val="multilevel"/>
    <w:tmpl w:val="F656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7099CF"/>
    <w:multiLevelType w:val="hybridMultilevel"/>
    <w:tmpl w:val="77A2222C"/>
    <w:lvl w:ilvl="0" w:tplc="481CDDC2">
      <w:start w:val="1"/>
      <w:numFmt w:val="bullet"/>
      <w:lvlText w:val="-"/>
      <w:lvlJc w:val="left"/>
      <w:pPr>
        <w:ind w:left="720" w:hanging="360"/>
      </w:pPr>
      <w:rPr>
        <w:rFonts w:ascii="Calibri" w:hAnsi="Calibri" w:hint="default"/>
      </w:rPr>
    </w:lvl>
    <w:lvl w:ilvl="1" w:tplc="FC34F028">
      <w:start w:val="1"/>
      <w:numFmt w:val="bullet"/>
      <w:lvlText w:val="o"/>
      <w:lvlJc w:val="left"/>
      <w:pPr>
        <w:ind w:left="1440" w:hanging="360"/>
      </w:pPr>
      <w:rPr>
        <w:rFonts w:ascii="Courier New" w:hAnsi="Courier New" w:hint="default"/>
      </w:rPr>
    </w:lvl>
    <w:lvl w:ilvl="2" w:tplc="BAD2BC56">
      <w:start w:val="1"/>
      <w:numFmt w:val="bullet"/>
      <w:lvlText w:val=""/>
      <w:lvlJc w:val="left"/>
      <w:pPr>
        <w:ind w:left="2160" w:hanging="360"/>
      </w:pPr>
      <w:rPr>
        <w:rFonts w:ascii="Wingdings" w:hAnsi="Wingdings" w:hint="default"/>
      </w:rPr>
    </w:lvl>
    <w:lvl w:ilvl="3" w:tplc="BD24C848">
      <w:start w:val="1"/>
      <w:numFmt w:val="bullet"/>
      <w:lvlText w:val=""/>
      <w:lvlJc w:val="left"/>
      <w:pPr>
        <w:ind w:left="2880" w:hanging="360"/>
      </w:pPr>
      <w:rPr>
        <w:rFonts w:ascii="Symbol" w:hAnsi="Symbol" w:hint="default"/>
      </w:rPr>
    </w:lvl>
    <w:lvl w:ilvl="4" w:tplc="1DB06180">
      <w:start w:val="1"/>
      <w:numFmt w:val="bullet"/>
      <w:lvlText w:val="o"/>
      <w:lvlJc w:val="left"/>
      <w:pPr>
        <w:ind w:left="3600" w:hanging="360"/>
      </w:pPr>
      <w:rPr>
        <w:rFonts w:ascii="Courier New" w:hAnsi="Courier New" w:hint="default"/>
      </w:rPr>
    </w:lvl>
    <w:lvl w:ilvl="5" w:tplc="F2B22C62">
      <w:start w:val="1"/>
      <w:numFmt w:val="bullet"/>
      <w:lvlText w:val=""/>
      <w:lvlJc w:val="left"/>
      <w:pPr>
        <w:ind w:left="4320" w:hanging="360"/>
      </w:pPr>
      <w:rPr>
        <w:rFonts w:ascii="Wingdings" w:hAnsi="Wingdings" w:hint="default"/>
      </w:rPr>
    </w:lvl>
    <w:lvl w:ilvl="6" w:tplc="1BA886BA">
      <w:start w:val="1"/>
      <w:numFmt w:val="bullet"/>
      <w:lvlText w:val=""/>
      <w:lvlJc w:val="left"/>
      <w:pPr>
        <w:ind w:left="5040" w:hanging="360"/>
      </w:pPr>
      <w:rPr>
        <w:rFonts w:ascii="Symbol" w:hAnsi="Symbol" w:hint="default"/>
      </w:rPr>
    </w:lvl>
    <w:lvl w:ilvl="7" w:tplc="126E46B6">
      <w:start w:val="1"/>
      <w:numFmt w:val="bullet"/>
      <w:lvlText w:val="o"/>
      <w:lvlJc w:val="left"/>
      <w:pPr>
        <w:ind w:left="5760" w:hanging="360"/>
      </w:pPr>
      <w:rPr>
        <w:rFonts w:ascii="Courier New" w:hAnsi="Courier New" w:hint="default"/>
      </w:rPr>
    </w:lvl>
    <w:lvl w:ilvl="8" w:tplc="3FB8C1A4">
      <w:start w:val="1"/>
      <w:numFmt w:val="bullet"/>
      <w:lvlText w:val=""/>
      <w:lvlJc w:val="left"/>
      <w:pPr>
        <w:ind w:left="6480" w:hanging="360"/>
      </w:pPr>
      <w:rPr>
        <w:rFonts w:ascii="Wingdings" w:hAnsi="Wingdings" w:hint="default"/>
      </w:rPr>
    </w:lvl>
  </w:abstractNum>
  <w:abstractNum w:abstractNumId="9" w15:restartNumberingAfterBreak="0">
    <w:nsid w:val="6BA5D597"/>
    <w:multiLevelType w:val="hybridMultilevel"/>
    <w:tmpl w:val="7AEE7E0A"/>
    <w:lvl w:ilvl="0" w:tplc="B1A83152">
      <w:start w:val="1"/>
      <w:numFmt w:val="bullet"/>
      <w:lvlText w:val="-"/>
      <w:lvlJc w:val="left"/>
      <w:pPr>
        <w:ind w:left="720" w:hanging="360"/>
      </w:pPr>
      <w:rPr>
        <w:rFonts w:ascii="Calibri" w:hAnsi="Calibri" w:hint="default"/>
      </w:rPr>
    </w:lvl>
    <w:lvl w:ilvl="1" w:tplc="A41C6CD4">
      <w:start w:val="1"/>
      <w:numFmt w:val="bullet"/>
      <w:lvlText w:val="o"/>
      <w:lvlJc w:val="left"/>
      <w:pPr>
        <w:ind w:left="1440" w:hanging="360"/>
      </w:pPr>
      <w:rPr>
        <w:rFonts w:ascii="Courier New" w:hAnsi="Courier New" w:hint="default"/>
      </w:rPr>
    </w:lvl>
    <w:lvl w:ilvl="2" w:tplc="89225E80">
      <w:start w:val="1"/>
      <w:numFmt w:val="bullet"/>
      <w:lvlText w:val=""/>
      <w:lvlJc w:val="left"/>
      <w:pPr>
        <w:ind w:left="2160" w:hanging="360"/>
      </w:pPr>
      <w:rPr>
        <w:rFonts w:ascii="Wingdings" w:hAnsi="Wingdings" w:hint="default"/>
      </w:rPr>
    </w:lvl>
    <w:lvl w:ilvl="3" w:tplc="E4CCEC96">
      <w:start w:val="1"/>
      <w:numFmt w:val="bullet"/>
      <w:lvlText w:val=""/>
      <w:lvlJc w:val="left"/>
      <w:pPr>
        <w:ind w:left="2880" w:hanging="360"/>
      </w:pPr>
      <w:rPr>
        <w:rFonts w:ascii="Symbol" w:hAnsi="Symbol" w:hint="default"/>
      </w:rPr>
    </w:lvl>
    <w:lvl w:ilvl="4" w:tplc="EE249A10">
      <w:start w:val="1"/>
      <w:numFmt w:val="bullet"/>
      <w:lvlText w:val="o"/>
      <w:lvlJc w:val="left"/>
      <w:pPr>
        <w:ind w:left="3600" w:hanging="360"/>
      </w:pPr>
      <w:rPr>
        <w:rFonts w:ascii="Courier New" w:hAnsi="Courier New" w:hint="default"/>
      </w:rPr>
    </w:lvl>
    <w:lvl w:ilvl="5" w:tplc="E0BAC900">
      <w:start w:val="1"/>
      <w:numFmt w:val="bullet"/>
      <w:lvlText w:val=""/>
      <w:lvlJc w:val="left"/>
      <w:pPr>
        <w:ind w:left="4320" w:hanging="360"/>
      </w:pPr>
      <w:rPr>
        <w:rFonts w:ascii="Wingdings" w:hAnsi="Wingdings" w:hint="default"/>
      </w:rPr>
    </w:lvl>
    <w:lvl w:ilvl="6" w:tplc="963CE94E">
      <w:start w:val="1"/>
      <w:numFmt w:val="bullet"/>
      <w:lvlText w:val=""/>
      <w:lvlJc w:val="left"/>
      <w:pPr>
        <w:ind w:left="5040" w:hanging="360"/>
      </w:pPr>
      <w:rPr>
        <w:rFonts w:ascii="Symbol" w:hAnsi="Symbol" w:hint="default"/>
      </w:rPr>
    </w:lvl>
    <w:lvl w:ilvl="7" w:tplc="E23469CA">
      <w:start w:val="1"/>
      <w:numFmt w:val="bullet"/>
      <w:lvlText w:val="o"/>
      <w:lvlJc w:val="left"/>
      <w:pPr>
        <w:ind w:left="5760" w:hanging="360"/>
      </w:pPr>
      <w:rPr>
        <w:rFonts w:ascii="Courier New" w:hAnsi="Courier New" w:hint="default"/>
      </w:rPr>
    </w:lvl>
    <w:lvl w:ilvl="8" w:tplc="FB80276C">
      <w:start w:val="1"/>
      <w:numFmt w:val="bullet"/>
      <w:lvlText w:val=""/>
      <w:lvlJc w:val="left"/>
      <w:pPr>
        <w:ind w:left="6480" w:hanging="360"/>
      </w:pPr>
      <w:rPr>
        <w:rFonts w:ascii="Wingdings" w:hAnsi="Wingdings" w:hint="default"/>
      </w:rPr>
    </w:lvl>
  </w:abstractNum>
  <w:abstractNum w:abstractNumId="10" w15:restartNumberingAfterBreak="0">
    <w:nsid w:val="7D81F730"/>
    <w:multiLevelType w:val="hybridMultilevel"/>
    <w:tmpl w:val="5D04F904"/>
    <w:lvl w:ilvl="0" w:tplc="99BA1A7E">
      <w:start w:val="1"/>
      <w:numFmt w:val="bullet"/>
      <w:lvlText w:val="-"/>
      <w:lvlJc w:val="left"/>
      <w:pPr>
        <w:ind w:left="720" w:hanging="360"/>
      </w:pPr>
      <w:rPr>
        <w:rFonts w:ascii="Calibri" w:hAnsi="Calibri" w:hint="default"/>
      </w:rPr>
    </w:lvl>
    <w:lvl w:ilvl="1" w:tplc="DA2C4404">
      <w:start w:val="1"/>
      <w:numFmt w:val="bullet"/>
      <w:lvlText w:val="o"/>
      <w:lvlJc w:val="left"/>
      <w:pPr>
        <w:ind w:left="1440" w:hanging="360"/>
      </w:pPr>
      <w:rPr>
        <w:rFonts w:ascii="Courier New" w:hAnsi="Courier New" w:hint="default"/>
      </w:rPr>
    </w:lvl>
    <w:lvl w:ilvl="2" w:tplc="DE10924C">
      <w:start w:val="1"/>
      <w:numFmt w:val="bullet"/>
      <w:lvlText w:val=""/>
      <w:lvlJc w:val="left"/>
      <w:pPr>
        <w:ind w:left="2160" w:hanging="360"/>
      </w:pPr>
      <w:rPr>
        <w:rFonts w:ascii="Wingdings" w:hAnsi="Wingdings" w:hint="default"/>
      </w:rPr>
    </w:lvl>
    <w:lvl w:ilvl="3" w:tplc="D57C6D94">
      <w:start w:val="1"/>
      <w:numFmt w:val="bullet"/>
      <w:lvlText w:val=""/>
      <w:lvlJc w:val="left"/>
      <w:pPr>
        <w:ind w:left="2880" w:hanging="360"/>
      </w:pPr>
      <w:rPr>
        <w:rFonts w:ascii="Symbol" w:hAnsi="Symbol" w:hint="default"/>
      </w:rPr>
    </w:lvl>
    <w:lvl w:ilvl="4" w:tplc="3C24957C">
      <w:start w:val="1"/>
      <w:numFmt w:val="bullet"/>
      <w:lvlText w:val="o"/>
      <w:lvlJc w:val="left"/>
      <w:pPr>
        <w:ind w:left="3600" w:hanging="360"/>
      </w:pPr>
      <w:rPr>
        <w:rFonts w:ascii="Courier New" w:hAnsi="Courier New" w:hint="default"/>
      </w:rPr>
    </w:lvl>
    <w:lvl w:ilvl="5" w:tplc="5E147DF0">
      <w:start w:val="1"/>
      <w:numFmt w:val="bullet"/>
      <w:lvlText w:val=""/>
      <w:lvlJc w:val="left"/>
      <w:pPr>
        <w:ind w:left="4320" w:hanging="360"/>
      </w:pPr>
      <w:rPr>
        <w:rFonts w:ascii="Wingdings" w:hAnsi="Wingdings" w:hint="default"/>
      </w:rPr>
    </w:lvl>
    <w:lvl w:ilvl="6" w:tplc="EE280924">
      <w:start w:val="1"/>
      <w:numFmt w:val="bullet"/>
      <w:lvlText w:val=""/>
      <w:lvlJc w:val="left"/>
      <w:pPr>
        <w:ind w:left="5040" w:hanging="360"/>
      </w:pPr>
      <w:rPr>
        <w:rFonts w:ascii="Symbol" w:hAnsi="Symbol" w:hint="default"/>
      </w:rPr>
    </w:lvl>
    <w:lvl w:ilvl="7" w:tplc="040C8EAC">
      <w:start w:val="1"/>
      <w:numFmt w:val="bullet"/>
      <w:lvlText w:val="o"/>
      <w:lvlJc w:val="left"/>
      <w:pPr>
        <w:ind w:left="5760" w:hanging="360"/>
      </w:pPr>
      <w:rPr>
        <w:rFonts w:ascii="Courier New" w:hAnsi="Courier New" w:hint="default"/>
      </w:rPr>
    </w:lvl>
    <w:lvl w:ilvl="8" w:tplc="E11CA0EE">
      <w:start w:val="1"/>
      <w:numFmt w:val="bullet"/>
      <w:lvlText w:val=""/>
      <w:lvlJc w:val="left"/>
      <w:pPr>
        <w:ind w:left="6480" w:hanging="360"/>
      </w:pPr>
      <w:rPr>
        <w:rFonts w:ascii="Wingdings" w:hAnsi="Wingdings" w:hint="default"/>
      </w:rPr>
    </w:lvl>
  </w:abstractNum>
  <w:num w:numId="1" w16cid:durableId="1072627925">
    <w:abstractNumId w:val="1"/>
  </w:num>
  <w:num w:numId="2" w16cid:durableId="2063166303">
    <w:abstractNumId w:val="8"/>
  </w:num>
  <w:num w:numId="3" w16cid:durableId="1622766573">
    <w:abstractNumId w:val="0"/>
  </w:num>
  <w:num w:numId="4" w16cid:durableId="1192306138">
    <w:abstractNumId w:val="10"/>
  </w:num>
  <w:num w:numId="5" w16cid:durableId="891235778">
    <w:abstractNumId w:val="3"/>
  </w:num>
  <w:num w:numId="6" w16cid:durableId="786892578">
    <w:abstractNumId w:val="4"/>
  </w:num>
  <w:num w:numId="7" w16cid:durableId="991179346">
    <w:abstractNumId w:val="9"/>
  </w:num>
  <w:num w:numId="8" w16cid:durableId="1332833533">
    <w:abstractNumId w:val="6"/>
  </w:num>
  <w:num w:numId="9" w16cid:durableId="395327217">
    <w:abstractNumId w:val="2"/>
  </w:num>
  <w:num w:numId="10" w16cid:durableId="440533168">
    <w:abstractNumId w:val="7"/>
  </w:num>
  <w:num w:numId="11" w16cid:durableId="81634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8F"/>
    <w:rsid w:val="000047CA"/>
    <w:rsid w:val="00005C09"/>
    <w:rsid w:val="00006DD3"/>
    <w:rsid w:val="00013F67"/>
    <w:rsid w:val="00020119"/>
    <w:rsid w:val="000234AA"/>
    <w:rsid w:val="00044521"/>
    <w:rsid w:val="00045B45"/>
    <w:rsid w:val="00047C84"/>
    <w:rsid w:val="000A7F67"/>
    <w:rsid w:val="000C72C6"/>
    <w:rsid w:val="000D6F31"/>
    <w:rsid w:val="000E3A76"/>
    <w:rsid w:val="000F0C5F"/>
    <w:rsid w:val="000F6605"/>
    <w:rsid w:val="00146458"/>
    <w:rsid w:val="0017683D"/>
    <w:rsid w:val="001A6E6C"/>
    <w:rsid w:val="001B17E5"/>
    <w:rsid w:val="001C448E"/>
    <w:rsid w:val="001D02A3"/>
    <w:rsid w:val="001E1C5F"/>
    <w:rsid w:val="0020230F"/>
    <w:rsid w:val="002232C6"/>
    <w:rsid w:val="002529BE"/>
    <w:rsid w:val="00252B20"/>
    <w:rsid w:val="002A7B3E"/>
    <w:rsid w:val="002B7210"/>
    <w:rsid w:val="00305F55"/>
    <w:rsid w:val="00363E0F"/>
    <w:rsid w:val="003D001A"/>
    <w:rsid w:val="003F22B4"/>
    <w:rsid w:val="00432926"/>
    <w:rsid w:val="0043407F"/>
    <w:rsid w:val="004373F7"/>
    <w:rsid w:val="0047314A"/>
    <w:rsid w:val="0048522A"/>
    <w:rsid w:val="004854E8"/>
    <w:rsid w:val="004B527D"/>
    <w:rsid w:val="004C2D3D"/>
    <w:rsid w:val="004D0373"/>
    <w:rsid w:val="004F2397"/>
    <w:rsid w:val="004F254D"/>
    <w:rsid w:val="00502F6D"/>
    <w:rsid w:val="005166F6"/>
    <w:rsid w:val="00533EAF"/>
    <w:rsid w:val="005401E9"/>
    <w:rsid w:val="00545740"/>
    <w:rsid w:val="00567426"/>
    <w:rsid w:val="005748FD"/>
    <w:rsid w:val="005A3A9D"/>
    <w:rsid w:val="005C7122"/>
    <w:rsid w:val="006053F4"/>
    <w:rsid w:val="00614A44"/>
    <w:rsid w:val="00620B27"/>
    <w:rsid w:val="00652E08"/>
    <w:rsid w:val="00666B23"/>
    <w:rsid w:val="00672213"/>
    <w:rsid w:val="00673148"/>
    <w:rsid w:val="00673BD2"/>
    <w:rsid w:val="00680D5C"/>
    <w:rsid w:val="006963E1"/>
    <w:rsid w:val="006D3A87"/>
    <w:rsid w:val="006D40B0"/>
    <w:rsid w:val="006D733A"/>
    <w:rsid w:val="006E1E4A"/>
    <w:rsid w:val="006F652C"/>
    <w:rsid w:val="00717C06"/>
    <w:rsid w:val="0072225A"/>
    <w:rsid w:val="0072253D"/>
    <w:rsid w:val="00722E3D"/>
    <w:rsid w:val="00740A82"/>
    <w:rsid w:val="00746F34"/>
    <w:rsid w:val="007B22A9"/>
    <w:rsid w:val="007D5FF0"/>
    <w:rsid w:val="007E19F0"/>
    <w:rsid w:val="007F0228"/>
    <w:rsid w:val="00800D82"/>
    <w:rsid w:val="008606BA"/>
    <w:rsid w:val="00864EBD"/>
    <w:rsid w:val="00881A91"/>
    <w:rsid w:val="008C2E7E"/>
    <w:rsid w:val="008C7581"/>
    <w:rsid w:val="008F628C"/>
    <w:rsid w:val="00905C98"/>
    <w:rsid w:val="00910D21"/>
    <w:rsid w:val="00967633"/>
    <w:rsid w:val="00991F31"/>
    <w:rsid w:val="00993CA6"/>
    <w:rsid w:val="009956E0"/>
    <w:rsid w:val="009A67DE"/>
    <w:rsid w:val="009C43BE"/>
    <w:rsid w:val="009D428F"/>
    <w:rsid w:val="009F7023"/>
    <w:rsid w:val="00A05E50"/>
    <w:rsid w:val="00A1373D"/>
    <w:rsid w:val="00A56863"/>
    <w:rsid w:val="00A57714"/>
    <w:rsid w:val="00A844B9"/>
    <w:rsid w:val="00AA3FCD"/>
    <w:rsid w:val="00AC3BD8"/>
    <w:rsid w:val="00AE7CFE"/>
    <w:rsid w:val="00B00994"/>
    <w:rsid w:val="00B040B6"/>
    <w:rsid w:val="00B11E7F"/>
    <w:rsid w:val="00B30DA7"/>
    <w:rsid w:val="00B33920"/>
    <w:rsid w:val="00B56BC9"/>
    <w:rsid w:val="00B56CFF"/>
    <w:rsid w:val="00B578B9"/>
    <w:rsid w:val="00B62B9A"/>
    <w:rsid w:val="00B62D04"/>
    <w:rsid w:val="00B65C8F"/>
    <w:rsid w:val="00B90029"/>
    <w:rsid w:val="00B92DDB"/>
    <w:rsid w:val="00BB4CAC"/>
    <w:rsid w:val="00BC565C"/>
    <w:rsid w:val="00BD2AE4"/>
    <w:rsid w:val="00BD4902"/>
    <w:rsid w:val="00BE4E9B"/>
    <w:rsid w:val="00BE721C"/>
    <w:rsid w:val="00BF0F8B"/>
    <w:rsid w:val="00C10D8F"/>
    <w:rsid w:val="00C37EFE"/>
    <w:rsid w:val="00C70073"/>
    <w:rsid w:val="00C80D60"/>
    <w:rsid w:val="00C86594"/>
    <w:rsid w:val="00CA02A9"/>
    <w:rsid w:val="00CB147D"/>
    <w:rsid w:val="00CB3892"/>
    <w:rsid w:val="00CB3967"/>
    <w:rsid w:val="00CC082F"/>
    <w:rsid w:val="00CE1D73"/>
    <w:rsid w:val="00D018C1"/>
    <w:rsid w:val="00D01BB7"/>
    <w:rsid w:val="00D24B5B"/>
    <w:rsid w:val="00D61E56"/>
    <w:rsid w:val="00D845F7"/>
    <w:rsid w:val="00D96E66"/>
    <w:rsid w:val="00DA76A3"/>
    <w:rsid w:val="00DF03DC"/>
    <w:rsid w:val="00E15B7A"/>
    <w:rsid w:val="00E21DFE"/>
    <w:rsid w:val="00E41943"/>
    <w:rsid w:val="00E4518A"/>
    <w:rsid w:val="00E84F91"/>
    <w:rsid w:val="00EA398A"/>
    <w:rsid w:val="00EA51C9"/>
    <w:rsid w:val="00EE1708"/>
    <w:rsid w:val="00F053DC"/>
    <w:rsid w:val="00F10EAC"/>
    <w:rsid w:val="00F66F55"/>
    <w:rsid w:val="00F72506"/>
    <w:rsid w:val="00F7692F"/>
    <w:rsid w:val="030C4F0B"/>
    <w:rsid w:val="0405349E"/>
    <w:rsid w:val="04B0D3D9"/>
    <w:rsid w:val="04B2B73B"/>
    <w:rsid w:val="06F490BF"/>
    <w:rsid w:val="07C55F76"/>
    <w:rsid w:val="095FCF11"/>
    <w:rsid w:val="09AB9364"/>
    <w:rsid w:val="0AA5B9E3"/>
    <w:rsid w:val="0AF993AD"/>
    <w:rsid w:val="0B32CA57"/>
    <w:rsid w:val="0BD9AD6D"/>
    <w:rsid w:val="0C3F023D"/>
    <w:rsid w:val="0D70FAC3"/>
    <w:rsid w:val="0DDD5AA5"/>
    <w:rsid w:val="0E36B399"/>
    <w:rsid w:val="0E6D3216"/>
    <w:rsid w:val="0F2A768C"/>
    <w:rsid w:val="0FC222ED"/>
    <w:rsid w:val="1050893E"/>
    <w:rsid w:val="1114FB67"/>
    <w:rsid w:val="122A832A"/>
    <w:rsid w:val="12B0CBC8"/>
    <w:rsid w:val="12C43C74"/>
    <w:rsid w:val="12F6A570"/>
    <w:rsid w:val="13121242"/>
    <w:rsid w:val="1390495C"/>
    <w:rsid w:val="15A75795"/>
    <w:rsid w:val="1733B771"/>
    <w:rsid w:val="17714190"/>
    <w:rsid w:val="190D11F1"/>
    <w:rsid w:val="1A0D710B"/>
    <w:rsid w:val="1AA8E252"/>
    <w:rsid w:val="1B6B5999"/>
    <w:rsid w:val="1C2A0E7C"/>
    <w:rsid w:val="1CC2B213"/>
    <w:rsid w:val="2055A407"/>
    <w:rsid w:val="206B6397"/>
    <w:rsid w:val="21962336"/>
    <w:rsid w:val="21CA9D15"/>
    <w:rsid w:val="22009472"/>
    <w:rsid w:val="22EBC320"/>
    <w:rsid w:val="23BEEDF6"/>
    <w:rsid w:val="253D5A89"/>
    <w:rsid w:val="258578A6"/>
    <w:rsid w:val="26C656F5"/>
    <w:rsid w:val="27214907"/>
    <w:rsid w:val="272B4BDB"/>
    <w:rsid w:val="282475D1"/>
    <w:rsid w:val="283F6F2E"/>
    <w:rsid w:val="28D641C5"/>
    <w:rsid w:val="2924F63F"/>
    <w:rsid w:val="29C04632"/>
    <w:rsid w:val="2A58E9C9"/>
    <w:rsid w:val="2B65D519"/>
    <w:rsid w:val="2B7FC079"/>
    <w:rsid w:val="2C3997B3"/>
    <w:rsid w:val="2D196C91"/>
    <w:rsid w:val="2D8E4616"/>
    <w:rsid w:val="2D94AD47"/>
    <w:rsid w:val="2ECFC59A"/>
    <w:rsid w:val="2F2C5AEC"/>
    <w:rsid w:val="332B7C94"/>
    <w:rsid w:val="33DACF60"/>
    <w:rsid w:val="3418F46C"/>
    <w:rsid w:val="350827BF"/>
    <w:rsid w:val="364DFD74"/>
    <w:rsid w:val="36C665B1"/>
    <w:rsid w:val="36E2F6DB"/>
    <w:rsid w:val="38606512"/>
    <w:rsid w:val="386AECE6"/>
    <w:rsid w:val="3A84C28B"/>
    <w:rsid w:val="3A9469CB"/>
    <w:rsid w:val="3C0ADDF4"/>
    <w:rsid w:val="40C99822"/>
    <w:rsid w:val="40FCBED0"/>
    <w:rsid w:val="42F9EA29"/>
    <w:rsid w:val="4457E6D8"/>
    <w:rsid w:val="44A16280"/>
    <w:rsid w:val="45256EAD"/>
    <w:rsid w:val="45812183"/>
    <w:rsid w:val="45F3B739"/>
    <w:rsid w:val="4613441D"/>
    <w:rsid w:val="462FC57E"/>
    <w:rsid w:val="46BEAB8A"/>
    <w:rsid w:val="4759C476"/>
    <w:rsid w:val="47B43E82"/>
    <w:rsid w:val="47D90342"/>
    <w:rsid w:val="483018B7"/>
    <w:rsid w:val="496F859C"/>
    <w:rsid w:val="4C40EE95"/>
    <w:rsid w:val="4D2DED0E"/>
    <w:rsid w:val="4DC34725"/>
    <w:rsid w:val="4EC9BD6F"/>
    <w:rsid w:val="4F8C7374"/>
    <w:rsid w:val="504C6573"/>
    <w:rsid w:val="512C484E"/>
    <w:rsid w:val="51905711"/>
    <w:rsid w:val="5456E711"/>
    <w:rsid w:val="5634E047"/>
    <w:rsid w:val="56624E03"/>
    <w:rsid w:val="56BBA6F7"/>
    <w:rsid w:val="586105D0"/>
    <w:rsid w:val="5939FF74"/>
    <w:rsid w:val="5992F2DA"/>
    <w:rsid w:val="5AD90445"/>
    <w:rsid w:val="5B230D5E"/>
    <w:rsid w:val="5BDA382B"/>
    <w:rsid w:val="5D0E4CB9"/>
    <w:rsid w:val="5F75571C"/>
    <w:rsid w:val="5FA940F8"/>
    <w:rsid w:val="602B7891"/>
    <w:rsid w:val="60DA5895"/>
    <w:rsid w:val="631AD4B2"/>
    <w:rsid w:val="63209EDC"/>
    <w:rsid w:val="6388EF28"/>
    <w:rsid w:val="66E375D2"/>
    <w:rsid w:val="679B2A80"/>
    <w:rsid w:val="67AA9457"/>
    <w:rsid w:val="681C2A15"/>
    <w:rsid w:val="685BF011"/>
    <w:rsid w:val="69C24D57"/>
    <w:rsid w:val="6A1B1694"/>
    <w:rsid w:val="6A4E2D90"/>
    <w:rsid w:val="6B0D42B3"/>
    <w:rsid w:val="6B128864"/>
    <w:rsid w:val="6B8D0674"/>
    <w:rsid w:val="6D04632D"/>
    <w:rsid w:val="6D71C86D"/>
    <w:rsid w:val="6D732933"/>
    <w:rsid w:val="6D7A5C35"/>
    <w:rsid w:val="6D88954F"/>
    <w:rsid w:val="6E203A62"/>
    <w:rsid w:val="6FBC0AC3"/>
    <w:rsid w:val="70712FBB"/>
    <w:rsid w:val="709A9E91"/>
    <w:rsid w:val="70ADBB38"/>
    <w:rsid w:val="70D7D426"/>
    <w:rsid w:val="72830D42"/>
    <w:rsid w:val="7311A8C0"/>
    <w:rsid w:val="7419E13F"/>
    <w:rsid w:val="7479AD88"/>
    <w:rsid w:val="75BBCE26"/>
    <w:rsid w:val="76133974"/>
    <w:rsid w:val="77B14E4A"/>
    <w:rsid w:val="794D1EAB"/>
    <w:rsid w:val="79664708"/>
    <w:rsid w:val="7A809EC0"/>
    <w:rsid w:val="7AF0DC92"/>
    <w:rsid w:val="7BB5B5F7"/>
    <w:rsid w:val="7BC389A2"/>
    <w:rsid w:val="7C9DE7CA"/>
    <w:rsid w:val="7DAAD21F"/>
    <w:rsid w:val="7E287D54"/>
    <w:rsid w:val="7F4CAB2F"/>
    <w:rsid w:val="7F8B4103"/>
    <w:rsid w:val="7FBC602F"/>
    <w:rsid w:val="7FDD1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D999B"/>
  <w15:docId w15:val="{BBB6A7CF-88CD-42A5-9DDA-FF21362B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BC565C"/>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C2E7E"/>
    <w:rPr>
      <w:color w:val="0000FF" w:themeColor="hyperlink"/>
      <w:u w:val="single"/>
    </w:rPr>
  </w:style>
  <w:style w:type="character" w:customStyle="1" w:styleId="Heading3Char">
    <w:name w:val="Heading 3 Char"/>
    <w:basedOn w:val="DefaultParagraphFont"/>
    <w:link w:val="Heading3"/>
    <w:uiPriority w:val="9"/>
    <w:rsid w:val="00BC565C"/>
    <w:rPr>
      <w:rFonts w:ascii="Times New Roman" w:eastAsia="Times New Roman" w:hAnsi="Times New Roman" w:cs="Times New Roman"/>
      <w:b/>
      <w:bCs/>
      <w:sz w:val="27"/>
      <w:szCs w:val="27"/>
    </w:rPr>
  </w:style>
  <w:style w:type="paragraph" w:customStyle="1" w:styleId="paragraph">
    <w:name w:val="paragraph"/>
    <w:basedOn w:val="Normal"/>
    <w:rsid w:val="00E41943"/>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DefaultParagraphFont"/>
    <w:rsid w:val="00E41943"/>
  </w:style>
  <w:style w:type="character" w:customStyle="1" w:styleId="eop">
    <w:name w:val="eop"/>
    <w:basedOn w:val="DefaultParagraphFont"/>
    <w:rsid w:val="00E41943"/>
  </w:style>
  <w:style w:type="paragraph" w:styleId="Header">
    <w:name w:val="header"/>
    <w:basedOn w:val="Normal"/>
    <w:link w:val="HeaderChar"/>
    <w:uiPriority w:val="99"/>
    <w:unhideWhenUsed/>
    <w:rsid w:val="00991F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1F31"/>
  </w:style>
  <w:style w:type="paragraph" w:styleId="Footer">
    <w:name w:val="footer"/>
    <w:basedOn w:val="Normal"/>
    <w:link w:val="FooterChar"/>
    <w:uiPriority w:val="99"/>
    <w:unhideWhenUsed/>
    <w:rsid w:val="00991F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10649">
      <w:bodyDiv w:val="1"/>
      <w:marLeft w:val="0"/>
      <w:marRight w:val="0"/>
      <w:marTop w:val="0"/>
      <w:marBottom w:val="0"/>
      <w:divBdr>
        <w:top w:val="none" w:sz="0" w:space="0" w:color="auto"/>
        <w:left w:val="none" w:sz="0" w:space="0" w:color="auto"/>
        <w:bottom w:val="none" w:sz="0" w:space="0" w:color="auto"/>
        <w:right w:val="none" w:sz="0" w:space="0" w:color="auto"/>
      </w:divBdr>
      <w:divsChild>
        <w:div w:id="30420669">
          <w:marLeft w:val="0"/>
          <w:marRight w:val="0"/>
          <w:marTop w:val="0"/>
          <w:marBottom w:val="0"/>
          <w:divBdr>
            <w:top w:val="none" w:sz="0" w:space="0" w:color="auto"/>
            <w:left w:val="none" w:sz="0" w:space="0" w:color="auto"/>
            <w:bottom w:val="none" w:sz="0" w:space="0" w:color="auto"/>
            <w:right w:val="none" w:sz="0" w:space="0" w:color="auto"/>
          </w:divBdr>
          <w:divsChild>
            <w:div w:id="1911649545">
              <w:marLeft w:val="0"/>
              <w:marRight w:val="0"/>
              <w:marTop w:val="0"/>
              <w:marBottom w:val="0"/>
              <w:divBdr>
                <w:top w:val="none" w:sz="0" w:space="0" w:color="auto"/>
                <w:left w:val="none" w:sz="0" w:space="0" w:color="auto"/>
                <w:bottom w:val="none" w:sz="0" w:space="0" w:color="auto"/>
                <w:right w:val="none" w:sz="0" w:space="0" w:color="auto"/>
              </w:divBdr>
            </w:div>
          </w:divsChild>
        </w:div>
        <w:div w:id="41753064">
          <w:marLeft w:val="0"/>
          <w:marRight w:val="0"/>
          <w:marTop w:val="0"/>
          <w:marBottom w:val="0"/>
          <w:divBdr>
            <w:top w:val="none" w:sz="0" w:space="0" w:color="auto"/>
            <w:left w:val="none" w:sz="0" w:space="0" w:color="auto"/>
            <w:bottom w:val="none" w:sz="0" w:space="0" w:color="auto"/>
            <w:right w:val="none" w:sz="0" w:space="0" w:color="auto"/>
          </w:divBdr>
          <w:divsChild>
            <w:div w:id="867639819">
              <w:marLeft w:val="0"/>
              <w:marRight w:val="0"/>
              <w:marTop w:val="0"/>
              <w:marBottom w:val="0"/>
              <w:divBdr>
                <w:top w:val="none" w:sz="0" w:space="0" w:color="auto"/>
                <w:left w:val="none" w:sz="0" w:space="0" w:color="auto"/>
                <w:bottom w:val="none" w:sz="0" w:space="0" w:color="auto"/>
                <w:right w:val="none" w:sz="0" w:space="0" w:color="auto"/>
              </w:divBdr>
            </w:div>
          </w:divsChild>
        </w:div>
        <w:div w:id="124591541">
          <w:marLeft w:val="0"/>
          <w:marRight w:val="0"/>
          <w:marTop w:val="0"/>
          <w:marBottom w:val="0"/>
          <w:divBdr>
            <w:top w:val="none" w:sz="0" w:space="0" w:color="auto"/>
            <w:left w:val="none" w:sz="0" w:space="0" w:color="auto"/>
            <w:bottom w:val="none" w:sz="0" w:space="0" w:color="auto"/>
            <w:right w:val="none" w:sz="0" w:space="0" w:color="auto"/>
          </w:divBdr>
          <w:divsChild>
            <w:div w:id="527959650">
              <w:marLeft w:val="0"/>
              <w:marRight w:val="0"/>
              <w:marTop w:val="0"/>
              <w:marBottom w:val="0"/>
              <w:divBdr>
                <w:top w:val="none" w:sz="0" w:space="0" w:color="auto"/>
                <w:left w:val="none" w:sz="0" w:space="0" w:color="auto"/>
                <w:bottom w:val="none" w:sz="0" w:space="0" w:color="auto"/>
                <w:right w:val="none" w:sz="0" w:space="0" w:color="auto"/>
              </w:divBdr>
            </w:div>
            <w:div w:id="650796488">
              <w:marLeft w:val="0"/>
              <w:marRight w:val="0"/>
              <w:marTop w:val="0"/>
              <w:marBottom w:val="0"/>
              <w:divBdr>
                <w:top w:val="none" w:sz="0" w:space="0" w:color="auto"/>
                <w:left w:val="none" w:sz="0" w:space="0" w:color="auto"/>
                <w:bottom w:val="none" w:sz="0" w:space="0" w:color="auto"/>
                <w:right w:val="none" w:sz="0" w:space="0" w:color="auto"/>
              </w:divBdr>
            </w:div>
            <w:div w:id="1533836056">
              <w:marLeft w:val="0"/>
              <w:marRight w:val="0"/>
              <w:marTop w:val="0"/>
              <w:marBottom w:val="0"/>
              <w:divBdr>
                <w:top w:val="none" w:sz="0" w:space="0" w:color="auto"/>
                <w:left w:val="none" w:sz="0" w:space="0" w:color="auto"/>
                <w:bottom w:val="none" w:sz="0" w:space="0" w:color="auto"/>
                <w:right w:val="none" w:sz="0" w:space="0" w:color="auto"/>
              </w:divBdr>
            </w:div>
            <w:div w:id="1588927857">
              <w:marLeft w:val="0"/>
              <w:marRight w:val="0"/>
              <w:marTop w:val="0"/>
              <w:marBottom w:val="0"/>
              <w:divBdr>
                <w:top w:val="none" w:sz="0" w:space="0" w:color="auto"/>
                <w:left w:val="none" w:sz="0" w:space="0" w:color="auto"/>
                <w:bottom w:val="none" w:sz="0" w:space="0" w:color="auto"/>
                <w:right w:val="none" w:sz="0" w:space="0" w:color="auto"/>
              </w:divBdr>
            </w:div>
            <w:div w:id="2023319854">
              <w:marLeft w:val="0"/>
              <w:marRight w:val="0"/>
              <w:marTop w:val="0"/>
              <w:marBottom w:val="0"/>
              <w:divBdr>
                <w:top w:val="none" w:sz="0" w:space="0" w:color="auto"/>
                <w:left w:val="none" w:sz="0" w:space="0" w:color="auto"/>
                <w:bottom w:val="none" w:sz="0" w:space="0" w:color="auto"/>
                <w:right w:val="none" w:sz="0" w:space="0" w:color="auto"/>
              </w:divBdr>
            </w:div>
          </w:divsChild>
        </w:div>
        <w:div w:id="166404906">
          <w:marLeft w:val="0"/>
          <w:marRight w:val="0"/>
          <w:marTop w:val="0"/>
          <w:marBottom w:val="0"/>
          <w:divBdr>
            <w:top w:val="none" w:sz="0" w:space="0" w:color="auto"/>
            <w:left w:val="none" w:sz="0" w:space="0" w:color="auto"/>
            <w:bottom w:val="none" w:sz="0" w:space="0" w:color="auto"/>
            <w:right w:val="none" w:sz="0" w:space="0" w:color="auto"/>
          </w:divBdr>
          <w:divsChild>
            <w:div w:id="1429156471">
              <w:marLeft w:val="0"/>
              <w:marRight w:val="0"/>
              <w:marTop w:val="0"/>
              <w:marBottom w:val="0"/>
              <w:divBdr>
                <w:top w:val="none" w:sz="0" w:space="0" w:color="auto"/>
                <w:left w:val="none" w:sz="0" w:space="0" w:color="auto"/>
                <w:bottom w:val="none" w:sz="0" w:space="0" w:color="auto"/>
                <w:right w:val="none" w:sz="0" w:space="0" w:color="auto"/>
              </w:divBdr>
            </w:div>
          </w:divsChild>
        </w:div>
        <w:div w:id="190993717">
          <w:marLeft w:val="0"/>
          <w:marRight w:val="0"/>
          <w:marTop w:val="0"/>
          <w:marBottom w:val="0"/>
          <w:divBdr>
            <w:top w:val="none" w:sz="0" w:space="0" w:color="auto"/>
            <w:left w:val="none" w:sz="0" w:space="0" w:color="auto"/>
            <w:bottom w:val="none" w:sz="0" w:space="0" w:color="auto"/>
            <w:right w:val="none" w:sz="0" w:space="0" w:color="auto"/>
          </w:divBdr>
          <w:divsChild>
            <w:div w:id="884875803">
              <w:marLeft w:val="0"/>
              <w:marRight w:val="0"/>
              <w:marTop w:val="0"/>
              <w:marBottom w:val="0"/>
              <w:divBdr>
                <w:top w:val="none" w:sz="0" w:space="0" w:color="auto"/>
                <w:left w:val="none" w:sz="0" w:space="0" w:color="auto"/>
                <w:bottom w:val="none" w:sz="0" w:space="0" w:color="auto"/>
                <w:right w:val="none" w:sz="0" w:space="0" w:color="auto"/>
              </w:divBdr>
            </w:div>
            <w:div w:id="1642535351">
              <w:marLeft w:val="0"/>
              <w:marRight w:val="0"/>
              <w:marTop w:val="0"/>
              <w:marBottom w:val="0"/>
              <w:divBdr>
                <w:top w:val="none" w:sz="0" w:space="0" w:color="auto"/>
                <w:left w:val="none" w:sz="0" w:space="0" w:color="auto"/>
                <w:bottom w:val="none" w:sz="0" w:space="0" w:color="auto"/>
                <w:right w:val="none" w:sz="0" w:space="0" w:color="auto"/>
              </w:divBdr>
            </w:div>
            <w:div w:id="1762096846">
              <w:marLeft w:val="0"/>
              <w:marRight w:val="0"/>
              <w:marTop w:val="0"/>
              <w:marBottom w:val="0"/>
              <w:divBdr>
                <w:top w:val="none" w:sz="0" w:space="0" w:color="auto"/>
                <w:left w:val="none" w:sz="0" w:space="0" w:color="auto"/>
                <w:bottom w:val="none" w:sz="0" w:space="0" w:color="auto"/>
                <w:right w:val="none" w:sz="0" w:space="0" w:color="auto"/>
              </w:divBdr>
            </w:div>
          </w:divsChild>
        </w:div>
        <w:div w:id="234047188">
          <w:marLeft w:val="0"/>
          <w:marRight w:val="0"/>
          <w:marTop w:val="0"/>
          <w:marBottom w:val="0"/>
          <w:divBdr>
            <w:top w:val="none" w:sz="0" w:space="0" w:color="auto"/>
            <w:left w:val="none" w:sz="0" w:space="0" w:color="auto"/>
            <w:bottom w:val="none" w:sz="0" w:space="0" w:color="auto"/>
            <w:right w:val="none" w:sz="0" w:space="0" w:color="auto"/>
          </w:divBdr>
          <w:divsChild>
            <w:div w:id="511141984">
              <w:marLeft w:val="0"/>
              <w:marRight w:val="0"/>
              <w:marTop w:val="0"/>
              <w:marBottom w:val="0"/>
              <w:divBdr>
                <w:top w:val="none" w:sz="0" w:space="0" w:color="auto"/>
                <w:left w:val="none" w:sz="0" w:space="0" w:color="auto"/>
                <w:bottom w:val="none" w:sz="0" w:space="0" w:color="auto"/>
                <w:right w:val="none" w:sz="0" w:space="0" w:color="auto"/>
              </w:divBdr>
            </w:div>
            <w:div w:id="1460757758">
              <w:marLeft w:val="0"/>
              <w:marRight w:val="0"/>
              <w:marTop w:val="0"/>
              <w:marBottom w:val="0"/>
              <w:divBdr>
                <w:top w:val="none" w:sz="0" w:space="0" w:color="auto"/>
                <w:left w:val="none" w:sz="0" w:space="0" w:color="auto"/>
                <w:bottom w:val="none" w:sz="0" w:space="0" w:color="auto"/>
                <w:right w:val="none" w:sz="0" w:space="0" w:color="auto"/>
              </w:divBdr>
            </w:div>
          </w:divsChild>
        </w:div>
        <w:div w:id="247422775">
          <w:marLeft w:val="0"/>
          <w:marRight w:val="0"/>
          <w:marTop w:val="0"/>
          <w:marBottom w:val="0"/>
          <w:divBdr>
            <w:top w:val="none" w:sz="0" w:space="0" w:color="auto"/>
            <w:left w:val="none" w:sz="0" w:space="0" w:color="auto"/>
            <w:bottom w:val="none" w:sz="0" w:space="0" w:color="auto"/>
            <w:right w:val="none" w:sz="0" w:space="0" w:color="auto"/>
          </w:divBdr>
          <w:divsChild>
            <w:div w:id="456722366">
              <w:marLeft w:val="0"/>
              <w:marRight w:val="0"/>
              <w:marTop w:val="0"/>
              <w:marBottom w:val="0"/>
              <w:divBdr>
                <w:top w:val="none" w:sz="0" w:space="0" w:color="auto"/>
                <w:left w:val="none" w:sz="0" w:space="0" w:color="auto"/>
                <w:bottom w:val="none" w:sz="0" w:space="0" w:color="auto"/>
                <w:right w:val="none" w:sz="0" w:space="0" w:color="auto"/>
              </w:divBdr>
            </w:div>
          </w:divsChild>
        </w:div>
        <w:div w:id="266157432">
          <w:marLeft w:val="0"/>
          <w:marRight w:val="0"/>
          <w:marTop w:val="0"/>
          <w:marBottom w:val="0"/>
          <w:divBdr>
            <w:top w:val="none" w:sz="0" w:space="0" w:color="auto"/>
            <w:left w:val="none" w:sz="0" w:space="0" w:color="auto"/>
            <w:bottom w:val="none" w:sz="0" w:space="0" w:color="auto"/>
            <w:right w:val="none" w:sz="0" w:space="0" w:color="auto"/>
          </w:divBdr>
          <w:divsChild>
            <w:div w:id="1680694469">
              <w:marLeft w:val="0"/>
              <w:marRight w:val="0"/>
              <w:marTop w:val="0"/>
              <w:marBottom w:val="0"/>
              <w:divBdr>
                <w:top w:val="none" w:sz="0" w:space="0" w:color="auto"/>
                <w:left w:val="none" w:sz="0" w:space="0" w:color="auto"/>
                <w:bottom w:val="none" w:sz="0" w:space="0" w:color="auto"/>
                <w:right w:val="none" w:sz="0" w:space="0" w:color="auto"/>
              </w:divBdr>
            </w:div>
          </w:divsChild>
        </w:div>
        <w:div w:id="295838906">
          <w:marLeft w:val="0"/>
          <w:marRight w:val="0"/>
          <w:marTop w:val="0"/>
          <w:marBottom w:val="0"/>
          <w:divBdr>
            <w:top w:val="none" w:sz="0" w:space="0" w:color="auto"/>
            <w:left w:val="none" w:sz="0" w:space="0" w:color="auto"/>
            <w:bottom w:val="none" w:sz="0" w:space="0" w:color="auto"/>
            <w:right w:val="none" w:sz="0" w:space="0" w:color="auto"/>
          </w:divBdr>
          <w:divsChild>
            <w:div w:id="521633255">
              <w:marLeft w:val="0"/>
              <w:marRight w:val="0"/>
              <w:marTop w:val="0"/>
              <w:marBottom w:val="0"/>
              <w:divBdr>
                <w:top w:val="none" w:sz="0" w:space="0" w:color="auto"/>
                <w:left w:val="none" w:sz="0" w:space="0" w:color="auto"/>
                <w:bottom w:val="none" w:sz="0" w:space="0" w:color="auto"/>
                <w:right w:val="none" w:sz="0" w:space="0" w:color="auto"/>
              </w:divBdr>
            </w:div>
            <w:div w:id="655650597">
              <w:marLeft w:val="0"/>
              <w:marRight w:val="0"/>
              <w:marTop w:val="0"/>
              <w:marBottom w:val="0"/>
              <w:divBdr>
                <w:top w:val="none" w:sz="0" w:space="0" w:color="auto"/>
                <w:left w:val="none" w:sz="0" w:space="0" w:color="auto"/>
                <w:bottom w:val="none" w:sz="0" w:space="0" w:color="auto"/>
                <w:right w:val="none" w:sz="0" w:space="0" w:color="auto"/>
              </w:divBdr>
            </w:div>
          </w:divsChild>
        </w:div>
        <w:div w:id="307826975">
          <w:marLeft w:val="0"/>
          <w:marRight w:val="0"/>
          <w:marTop w:val="0"/>
          <w:marBottom w:val="0"/>
          <w:divBdr>
            <w:top w:val="none" w:sz="0" w:space="0" w:color="auto"/>
            <w:left w:val="none" w:sz="0" w:space="0" w:color="auto"/>
            <w:bottom w:val="none" w:sz="0" w:space="0" w:color="auto"/>
            <w:right w:val="none" w:sz="0" w:space="0" w:color="auto"/>
          </w:divBdr>
          <w:divsChild>
            <w:div w:id="1544365983">
              <w:marLeft w:val="0"/>
              <w:marRight w:val="0"/>
              <w:marTop w:val="0"/>
              <w:marBottom w:val="0"/>
              <w:divBdr>
                <w:top w:val="none" w:sz="0" w:space="0" w:color="auto"/>
                <w:left w:val="none" w:sz="0" w:space="0" w:color="auto"/>
                <w:bottom w:val="none" w:sz="0" w:space="0" w:color="auto"/>
                <w:right w:val="none" w:sz="0" w:space="0" w:color="auto"/>
              </w:divBdr>
            </w:div>
          </w:divsChild>
        </w:div>
        <w:div w:id="347874553">
          <w:marLeft w:val="0"/>
          <w:marRight w:val="0"/>
          <w:marTop w:val="0"/>
          <w:marBottom w:val="0"/>
          <w:divBdr>
            <w:top w:val="none" w:sz="0" w:space="0" w:color="auto"/>
            <w:left w:val="none" w:sz="0" w:space="0" w:color="auto"/>
            <w:bottom w:val="none" w:sz="0" w:space="0" w:color="auto"/>
            <w:right w:val="none" w:sz="0" w:space="0" w:color="auto"/>
          </w:divBdr>
          <w:divsChild>
            <w:div w:id="1613780758">
              <w:marLeft w:val="0"/>
              <w:marRight w:val="0"/>
              <w:marTop w:val="0"/>
              <w:marBottom w:val="0"/>
              <w:divBdr>
                <w:top w:val="none" w:sz="0" w:space="0" w:color="auto"/>
                <w:left w:val="none" w:sz="0" w:space="0" w:color="auto"/>
                <w:bottom w:val="none" w:sz="0" w:space="0" w:color="auto"/>
                <w:right w:val="none" w:sz="0" w:space="0" w:color="auto"/>
              </w:divBdr>
            </w:div>
          </w:divsChild>
        </w:div>
        <w:div w:id="394206605">
          <w:marLeft w:val="0"/>
          <w:marRight w:val="0"/>
          <w:marTop w:val="0"/>
          <w:marBottom w:val="0"/>
          <w:divBdr>
            <w:top w:val="none" w:sz="0" w:space="0" w:color="auto"/>
            <w:left w:val="none" w:sz="0" w:space="0" w:color="auto"/>
            <w:bottom w:val="none" w:sz="0" w:space="0" w:color="auto"/>
            <w:right w:val="none" w:sz="0" w:space="0" w:color="auto"/>
          </w:divBdr>
          <w:divsChild>
            <w:div w:id="10691787">
              <w:marLeft w:val="0"/>
              <w:marRight w:val="0"/>
              <w:marTop w:val="0"/>
              <w:marBottom w:val="0"/>
              <w:divBdr>
                <w:top w:val="none" w:sz="0" w:space="0" w:color="auto"/>
                <w:left w:val="none" w:sz="0" w:space="0" w:color="auto"/>
                <w:bottom w:val="none" w:sz="0" w:space="0" w:color="auto"/>
                <w:right w:val="none" w:sz="0" w:space="0" w:color="auto"/>
              </w:divBdr>
            </w:div>
          </w:divsChild>
        </w:div>
        <w:div w:id="583343333">
          <w:marLeft w:val="0"/>
          <w:marRight w:val="0"/>
          <w:marTop w:val="0"/>
          <w:marBottom w:val="0"/>
          <w:divBdr>
            <w:top w:val="none" w:sz="0" w:space="0" w:color="auto"/>
            <w:left w:val="none" w:sz="0" w:space="0" w:color="auto"/>
            <w:bottom w:val="none" w:sz="0" w:space="0" w:color="auto"/>
            <w:right w:val="none" w:sz="0" w:space="0" w:color="auto"/>
          </w:divBdr>
          <w:divsChild>
            <w:div w:id="58938608">
              <w:marLeft w:val="0"/>
              <w:marRight w:val="0"/>
              <w:marTop w:val="0"/>
              <w:marBottom w:val="0"/>
              <w:divBdr>
                <w:top w:val="none" w:sz="0" w:space="0" w:color="auto"/>
                <w:left w:val="none" w:sz="0" w:space="0" w:color="auto"/>
                <w:bottom w:val="none" w:sz="0" w:space="0" w:color="auto"/>
                <w:right w:val="none" w:sz="0" w:space="0" w:color="auto"/>
              </w:divBdr>
            </w:div>
          </w:divsChild>
        </w:div>
        <w:div w:id="604272595">
          <w:marLeft w:val="0"/>
          <w:marRight w:val="0"/>
          <w:marTop w:val="0"/>
          <w:marBottom w:val="0"/>
          <w:divBdr>
            <w:top w:val="none" w:sz="0" w:space="0" w:color="auto"/>
            <w:left w:val="none" w:sz="0" w:space="0" w:color="auto"/>
            <w:bottom w:val="none" w:sz="0" w:space="0" w:color="auto"/>
            <w:right w:val="none" w:sz="0" w:space="0" w:color="auto"/>
          </w:divBdr>
          <w:divsChild>
            <w:div w:id="932587750">
              <w:marLeft w:val="0"/>
              <w:marRight w:val="0"/>
              <w:marTop w:val="0"/>
              <w:marBottom w:val="0"/>
              <w:divBdr>
                <w:top w:val="none" w:sz="0" w:space="0" w:color="auto"/>
                <w:left w:val="none" w:sz="0" w:space="0" w:color="auto"/>
                <w:bottom w:val="none" w:sz="0" w:space="0" w:color="auto"/>
                <w:right w:val="none" w:sz="0" w:space="0" w:color="auto"/>
              </w:divBdr>
            </w:div>
          </w:divsChild>
        </w:div>
        <w:div w:id="644241307">
          <w:marLeft w:val="0"/>
          <w:marRight w:val="0"/>
          <w:marTop w:val="0"/>
          <w:marBottom w:val="0"/>
          <w:divBdr>
            <w:top w:val="none" w:sz="0" w:space="0" w:color="auto"/>
            <w:left w:val="none" w:sz="0" w:space="0" w:color="auto"/>
            <w:bottom w:val="none" w:sz="0" w:space="0" w:color="auto"/>
            <w:right w:val="none" w:sz="0" w:space="0" w:color="auto"/>
          </w:divBdr>
          <w:divsChild>
            <w:div w:id="83697296">
              <w:marLeft w:val="0"/>
              <w:marRight w:val="0"/>
              <w:marTop w:val="0"/>
              <w:marBottom w:val="0"/>
              <w:divBdr>
                <w:top w:val="none" w:sz="0" w:space="0" w:color="auto"/>
                <w:left w:val="none" w:sz="0" w:space="0" w:color="auto"/>
                <w:bottom w:val="none" w:sz="0" w:space="0" w:color="auto"/>
                <w:right w:val="none" w:sz="0" w:space="0" w:color="auto"/>
              </w:divBdr>
            </w:div>
            <w:div w:id="190847472">
              <w:marLeft w:val="0"/>
              <w:marRight w:val="0"/>
              <w:marTop w:val="0"/>
              <w:marBottom w:val="0"/>
              <w:divBdr>
                <w:top w:val="none" w:sz="0" w:space="0" w:color="auto"/>
                <w:left w:val="none" w:sz="0" w:space="0" w:color="auto"/>
                <w:bottom w:val="none" w:sz="0" w:space="0" w:color="auto"/>
                <w:right w:val="none" w:sz="0" w:space="0" w:color="auto"/>
              </w:divBdr>
            </w:div>
            <w:div w:id="268242774">
              <w:marLeft w:val="0"/>
              <w:marRight w:val="0"/>
              <w:marTop w:val="0"/>
              <w:marBottom w:val="0"/>
              <w:divBdr>
                <w:top w:val="none" w:sz="0" w:space="0" w:color="auto"/>
                <w:left w:val="none" w:sz="0" w:space="0" w:color="auto"/>
                <w:bottom w:val="none" w:sz="0" w:space="0" w:color="auto"/>
                <w:right w:val="none" w:sz="0" w:space="0" w:color="auto"/>
              </w:divBdr>
            </w:div>
            <w:div w:id="611743406">
              <w:marLeft w:val="0"/>
              <w:marRight w:val="0"/>
              <w:marTop w:val="0"/>
              <w:marBottom w:val="0"/>
              <w:divBdr>
                <w:top w:val="none" w:sz="0" w:space="0" w:color="auto"/>
                <w:left w:val="none" w:sz="0" w:space="0" w:color="auto"/>
                <w:bottom w:val="none" w:sz="0" w:space="0" w:color="auto"/>
                <w:right w:val="none" w:sz="0" w:space="0" w:color="auto"/>
              </w:divBdr>
            </w:div>
            <w:div w:id="1483934979">
              <w:marLeft w:val="0"/>
              <w:marRight w:val="0"/>
              <w:marTop w:val="0"/>
              <w:marBottom w:val="0"/>
              <w:divBdr>
                <w:top w:val="none" w:sz="0" w:space="0" w:color="auto"/>
                <w:left w:val="none" w:sz="0" w:space="0" w:color="auto"/>
                <w:bottom w:val="none" w:sz="0" w:space="0" w:color="auto"/>
                <w:right w:val="none" w:sz="0" w:space="0" w:color="auto"/>
              </w:divBdr>
            </w:div>
            <w:div w:id="1577662214">
              <w:marLeft w:val="0"/>
              <w:marRight w:val="0"/>
              <w:marTop w:val="0"/>
              <w:marBottom w:val="0"/>
              <w:divBdr>
                <w:top w:val="none" w:sz="0" w:space="0" w:color="auto"/>
                <w:left w:val="none" w:sz="0" w:space="0" w:color="auto"/>
                <w:bottom w:val="none" w:sz="0" w:space="0" w:color="auto"/>
                <w:right w:val="none" w:sz="0" w:space="0" w:color="auto"/>
              </w:divBdr>
            </w:div>
          </w:divsChild>
        </w:div>
        <w:div w:id="652879650">
          <w:marLeft w:val="0"/>
          <w:marRight w:val="0"/>
          <w:marTop w:val="0"/>
          <w:marBottom w:val="0"/>
          <w:divBdr>
            <w:top w:val="none" w:sz="0" w:space="0" w:color="auto"/>
            <w:left w:val="none" w:sz="0" w:space="0" w:color="auto"/>
            <w:bottom w:val="none" w:sz="0" w:space="0" w:color="auto"/>
            <w:right w:val="none" w:sz="0" w:space="0" w:color="auto"/>
          </w:divBdr>
          <w:divsChild>
            <w:div w:id="806437844">
              <w:marLeft w:val="0"/>
              <w:marRight w:val="0"/>
              <w:marTop w:val="0"/>
              <w:marBottom w:val="0"/>
              <w:divBdr>
                <w:top w:val="none" w:sz="0" w:space="0" w:color="auto"/>
                <w:left w:val="none" w:sz="0" w:space="0" w:color="auto"/>
                <w:bottom w:val="none" w:sz="0" w:space="0" w:color="auto"/>
                <w:right w:val="none" w:sz="0" w:space="0" w:color="auto"/>
              </w:divBdr>
            </w:div>
            <w:div w:id="886647091">
              <w:marLeft w:val="0"/>
              <w:marRight w:val="0"/>
              <w:marTop w:val="0"/>
              <w:marBottom w:val="0"/>
              <w:divBdr>
                <w:top w:val="none" w:sz="0" w:space="0" w:color="auto"/>
                <w:left w:val="none" w:sz="0" w:space="0" w:color="auto"/>
                <w:bottom w:val="none" w:sz="0" w:space="0" w:color="auto"/>
                <w:right w:val="none" w:sz="0" w:space="0" w:color="auto"/>
              </w:divBdr>
            </w:div>
            <w:div w:id="1313295146">
              <w:marLeft w:val="0"/>
              <w:marRight w:val="0"/>
              <w:marTop w:val="0"/>
              <w:marBottom w:val="0"/>
              <w:divBdr>
                <w:top w:val="none" w:sz="0" w:space="0" w:color="auto"/>
                <w:left w:val="none" w:sz="0" w:space="0" w:color="auto"/>
                <w:bottom w:val="none" w:sz="0" w:space="0" w:color="auto"/>
                <w:right w:val="none" w:sz="0" w:space="0" w:color="auto"/>
              </w:divBdr>
            </w:div>
            <w:div w:id="1643079319">
              <w:marLeft w:val="0"/>
              <w:marRight w:val="0"/>
              <w:marTop w:val="0"/>
              <w:marBottom w:val="0"/>
              <w:divBdr>
                <w:top w:val="none" w:sz="0" w:space="0" w:color="auto"/>
                <w:left w:val="none" w:sz="0" w:space="0" w:color="auto"/>
                <w:bottom w:val="none" w:sz="0" w:space="0" w:color="auto"/>
                <w:right w:val="none" w:sz="0" w:space="0" w:color="auto"/>
              </w:divBdr>
            </w:div>
          </w:divsChild>
        </w:div>
        <w:div w:id="683627129">
          <w:marLeft w:val="0"/>
          <w:marRight w:val="0"/>
          <w:marTop w:val="0"/>
          <w:marBottom w:val="0"/>
          <w:divBdr>
            <w:top w:val="none" w:sz="0" w:space="0" w:color="auto"/>
            <w:left w:val="none" w:sz="0" w:space="0" w:color="auto"/>
            <w:bottom w:val="none" w:sz="0" w:space="0" w:color="auto"/>
            <w:right w:val="none" w:sz="0" w:space="0" w:color="auto"/>
          </w:divBdr>
          <w:divsChild>
            <w:div w:id="1863977725">
              <w:marLeft w:val="0"/>
              <w:marRight w:val="0"/>
              <w:marTop w:val="0"/>
              <w:marBottom w:val="0"/>
              <w:divBdr>
                <w:top w:val="none" w:sz="0" w:space="0" w:color="auto"/>
                <w:left w:val="none" w:sz="0" w:space="0" w:color="auto"/>
                <w:bottom w:val="none" w:sz="0" w:space="0" w:color="auto"/>
                <w:right w:val="none" w:sz="0" w:space="0" w:color="auto"/>
              </w:divBdr>
            </w:div>
          </w:divsChild>
        </w:div>
        <w:div w:id="794103255">
          <w:marLeft w:val="0"/>
          <w:marRight w:val="0"/>
          <w:marTop w:val="0"/>
          <w:marBottom w:val="0"/>
          <w:divBdr>
            <w:top w:val="none" w:sz="0" w:space="0" w:color="auto"/>
            <w:left w:val="none" w:sz="0" w:space="0" w:color="auto"/>
            <w:bottom w:val="none" w:sz="0" w:space="0" w:color="auto"/>
            <w:right w:val="none" w:sz="0" w:space="0" w:color="auto"/>
          </w:divBdr>
          <w:divsChild>
            <w:div w:id="2050915354">
              <w:marLeft w:val="0"/>
              <w:marRight w:val="0"/>
              <w:marTop w:val="0"/>
              <w:marBottom w:val="0"/>
              <w:divBdr>
                <w:top w:val="none" w:sz="0" w:space="0" w:color="auto"/>
                <w:left w:val="none" w:sz="0" w:space="0" w:color="auto"/>
                <w:bottom w:val="none" w:sz="0" w:space="0" w:color="auto"/>
                <w:right w:val="none" w:sz="0" w:space="0" w:color="auto"/>
              </w:divBdr>
            </w:div>
          </w:divsChild>
        </w:div>
        <w:div w:id="816265948">
          <w:marLeft w:val="0"/>
          <w:marRight w:val="0"/>
          <w:marTop w:val="0"/>
          <w:marBottom w:val="0"/>
          <w:divBdr>
            <w:top w:val="none" w:sz="0" w:space="0" w:color="auto"/>
            <w:left w:val="none" w:sz="0" w:space="0" w:color="auto"/>
            <w:bottom w:val="none" w:sz="0" w:space="0" w:color="auto"/>
            <w:right w:val="none" w:sz="0" w:space="0" w:color="auto"/>
          </w:divBdr>
          <w:divsChild>
            <w:div w:id="1741097612">
              <w:marLeft w:val="0"/>
              <w:marRight w:val="0"/>
              <w:marTop w:val="0"/>
              <w:marBottom w:val="0"/>
              <w:divBdr>
                <w:top w:val="none" w:sz="0" w:space="0" w:color="auto"/>
                <w:left w:val="none" w:sz="0" w:space="0" w:color="auto"/>
                <w:bottom w:val="none" w:sz="0" w:space="0" w:color="auto"/>
                <w:right w:val="none" w:sz="0" w:space="0" w:color="auto"/>
              </w:divBdr>
            </w:div>
          </w:divsChild>
        </w:div>
        <w:div w:id="908341517">
          <w:marLeft w:val="0"/>
          <w:marRight w:val="0"/>
          <w:marTop w:val="0"/>
          <w:marBottom w:val="0"/>
          <w:divBdr>
            <w:top w:val="none" w:sz="0" w:space="0" w:color="auto"/>
            <w:left w:val="none" w:sz="0" w:space="0" w:color="auto"/>
            <w:bottom w:val="none" w:sz="0" w:space="0" w:color="auto"/>
            <w:right w:val="none" w:sz="0" w:space="0" w:color="auto"/>
          </w:divBdr>
          <w:divsChild>
            <w:div w:id="1791775024">
              <w:marLeft w:val="0"/>
              <w:marRight w:val="0"/>
              <w:marTop w:val="0"/>
              <w:marBottom w:val="0"/>
              <w:divBdr>
                <w:top w:val="none" w:sz="0" w:space="0" w:color="auto"/>
                <w:left w:val="none" w:sz="0" w:space="0" w:color="auto"/>
                <w:bottom w:val="none" w:sz="0" w:space="0" w:color="auto"/>
                <w:right w:val="none" w:sz="0" w:space="0" w:color="auto"/>
              </w:divBdr>
            </w:div>
          </w:divsChild>
        </w:div>
        <w:div w:id="912470291">
          <w:marLeft w:val="0"/>
          <w:marRight w:val="0"/>
          <w:marTop w:val="0"/>
          <w:marBottom w:val="0"/>
          <w:divBdr>
            <w:top w:val="none" w:sz="0" w:space="0" w:color="auto"/>
            <w:left w:val="none" w:sz="0" w:space="0" w:color="auto"/>
            <w:bottom w:val="none" w:sz="0" w:space="0" w:color="auto"/>
            <w:right w:val="none" w:sz="0" w:space="0" w:color="auto"/>
          </w:divBdr>
          <w:divsChild>
            <w:div w:id="1341661838">
              <w:marLeft w:val="0"/>
              <w:marRight w:val="0"/>
              <w:marTop w:val="0"/>
              <w:marBottom w:val="0"/>
              <w:divBdr>
                <w:top w:val="none" w:sz="0" w:space="0" w:color="auto"/>
                <w:left w:val="none" w:sz="0" w:space="0" w:color="auto"/>
                <w:bottom w:val="none" w:sz="0" w:space="0" w:color="auto"/>
                <w:right w:val="none" w:sz="0" w:space="0" w:color="auto"/>
              </w:divBdr>
            </w:div>
          </w:divsChild>
        </w:div>
        <w:div w:id="1082987217">
          <w:marLeft w:val="0"/>
          <w:marRight w:val="0"/>
          <w:marTop w:val="0"/>
          <w:marBottom w:val="0"/>
          <w:divBdr>
            <w:top w:val="none" w:sz="0" w:space="0" w:color="auto"/>
            <w:left w:val="none" w:sz="0" w:space="0" w:color="auto"/>
            <w:bottom w:val="none" w:sz="0" w:space="0" w:color="auto"/>
            <w:right w:val="none" w:sz="0" w:space="0" w:color="auto"/>
          </w:divBdr>
          <w:divsChild>
            <w:div w:id="1215703672">
              <w:marLeft w:val="0"/>
              <w:marRight w:val="0"/>
              <w:marTop w:val="0"/>
              <w:marBottom w:val="0"/>
              <w:divBdr>
                <w:top w:val="none" w:sz="0" w:space="0" w:color="auto"/>
                <w:left w:val="none" w:sz="0" w:space="0" w:color="auto"/>
                <w:bottom w:val="none" w:sz="0" w:space="0" w:color="auto"/>
                <w:right w:val="none" w:sz="0" w:space="0" w:color="auto"/>
              </w:divBdr>
            </w:div>
          </w:divsChild>
        </w:div>
        <w:div w:id="1245991908">
          <w:marLeft w:val="0"/>
          <w:marRight w:val="0"/>
          <w:marTop w:val="0"/>
          <w:marBottom w:val="0"/>
          <w:divBdr>
            <w:top w:val="none" w:sz="0" w:space="0" w:color="auto"/>
            <w:left w:val="none" w:sz="0" w:space="0" w:color="auto"/>
            <w:bottom w:val="none" w:sz="0" w:space="0" w:color="auto"/>
            <w:right w:val="none" w:sz="0" w:space="0" w:color="auto"/>
          </w:divBdr>
          <w:divsChild>
            <w:div w:id="650183879">
              <w:marLeft w:val="0"/>
              <w:marRight w:val="0"/>
              <w:marTop w:val="0"/>
              <w:marBottom w:val="0"/>
              <w:divBdr>
                <w:top w:val="none" w:sz="0" w:space="0" w:color="auto"/>
                <w:left w:val="none" w:sz="0" w:space="0" w:color="auto"/>
                <w:bottom w:val="none" w:sz="0" w:space="0" w:color="auto"/>
                <w:right w:val="none" w:sz="0" w:space="0" w:color="auto"/>
              </w:divBdr>
            </w:div>
            <w:div w:id="1782719548">
              <w:marLeft w:val="0"/>
              <w:marRight w:val="0"/>
              <w:marTop w:val="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859463163">
              <w:marLeft w:val="0"/>
              <w:marRight w:val="0"/>
              <w:marTop w:val="0"/>
              <w:marBottom w:val="0"/>
              <w:divBdr>
                <w:top w:val="none" w:sz="0" w:space="0" w:color="auto"/>
                <w:left w:val="none" w:sz="0" w:space="0" w:color="auto"/>
                <w:bottom w:val="none" w:sz="0" w:space="0" w:color="auto"/>
                <w:right w:val="none" w:sz="0" w:space="0" w:color="auto"/>
              </w:divBdr>
            </w:div>
          </w:divsChild>
        </w:div>
        <w:div w:id="1418746326">
          <w:marLeft w:val="0"/>
          <w:marRight w:val="0"/>
          <w:marTop w:val="0"/>
          <w:marBottom w:val="0"/>
          <w:divBdr>
            <w:top w:val="none" w:sz="0" w:space="0" w:color="auto"/>
            <w:left w:val="none" w:sz="0" w:space="0" w:color="auto"/>
            <w:bottom w:val="none" w:sz="0" w:space="0" w:color="auto"/>
            <w:right w:val="none" w:sz="0" w:space="0" w:color="auto"/>
          </w:divBdr>
          <w:divsChild>
            <w:div w:id="27722778">
              <w:marLeft w:val="0"/>
              <w:marRight w:val="0"/>
              <w:marTop w:val="0"/>
              <w:marBottom w:val="0"/>
              <w:divBdr>
                <w:top w:val="none" w:sz="0" w:space="0" w:color="auto"/>
                <w:left w:val="none" w:sz="0" w:space="0" w:color="auto"/>
                <w:bottom w:val="none" w:sz="0" w:space="0" w:color="auto"/>
                <w:right w:val="none" w:sz="0" w:space="0" w:color="auto"/>
              </w:divBdr>
            </w:div>
          </w:divsChild>
        </w:div>
        <w:div w:id="1440678834">
          <w:marLeft w:val="0"/>
          <w:marRight w:val="0"/>
          <w:marTop w:val="0"/>
          <w:marBottom w:val="0"/>
          <w:divBdr>
            <w:top w:val="none" w:sz="0" w:space="0" w:color="auto"/>
            <w:left w:val="none" w:sz="0" w:space="0" w:color="auto"/>
            <w:bottom w:val="none" w:sz="0" w:space="0" w:color="auto"/>
            <w:right w:val="none" w:sz="0" w:space="0" w:color="auto"/>
          </w:divBdr>
          <w:divsChild>
            <w:div w:id="2138837682">
              <w:marLeft w:val="0"/>
              <w:marRight w:val="0"/>
              <w:marTop w:val="0"/>
              <w:marBottom w:val="0"/>
              <w:divBdr>
                <w:top w:val="none" w:sz="0" w:space="0" w:color="auto"/>
                <w:left w:val="none" w:sz="0" w:space="0" w:color="auto"/>
                <w:bottom w:val="none" w:sz="0" w:space="0" w:color="auto"/>
                <w:right w:val="none" w:sz="0" w:space="0" w:color="auto"/>
              </w:divBdr>
            </w:div>
          </w:divsChild>
        </w:div>
        <w:div w:id="1641686216">
          <w:marLeft w:val="0"/>
          <w:marRight w:val="0"/>
          <w:marTop w:val="0"/>
          <w:marBottom w:val="0"/>
          <w:divBdr>
            <w:top w:val="none" w:sz="0" w:space="0" w:color="auto"/>
            <w:left w:val="none" w:sz="0" w:space="0" w:color="auto"/>
            <w:bottom w:val="none" w:sz="0" w:space="0" w:color="auto"/>
            <w:right w:val="none" w:sz="0" w:space="0" w:color="auto"/>
          </w:divBdr>
          <w:divsChild>
            <w:div w:id="1480537241">
              <w:marLeft w:val="0"/>
              <w:marRight w:val="0"/>
              <w:marTop w:val="0"/>
              <w:marBottom w:val="0"/>
              <w:divBdr>
                <w:top w:val="none" w:sz="0" w:space="0" w:color="auto"/>
                <w:left w:val="none" w:sz="0" w:space="0" w:color="auto"/>
                <w:bottom w:val="none" w:sz="0" w:space="0" w:color="auto"/>
                <w:right w:val="none" w:sz="0" w:space="0" w:color="auto"/>
              </w:divBdr>
            </w:div>
          </w:divsChild>
        </w:div>
        <w:div w:id="1664360557">
          <w:marLeft w:val="0"/>
          <w:marRight w:val="0"/>
          <w:marTop w:val="0"/>
          <w:marBottom w:val="0"/>
          <w:divBdr>
            <w:top w:val="none" w:sz="0" w:space="0" w:color="auto"/>
            <w:left w:val="none" w:sz="0" w:space="0" w:color="auto"/>
            <w:bottom w:val="none" w:sz="0" w:space="0" w:color="auto"/>
            <w:right w:val="none" w:sz="0" w:space="0" w:color="auto"/>
          </w:divBdr>
          <w:divsChild>
            <w:div w:id="736052178">
              <w:marLeft w:val="0"/>
              <w:marRight w:val="0"/>
              <w:marTop w:val="0"/>
              <w:marBottom w:val="0"/>
              <w:divBdr>
                <w:top w:val="none" w:sz="0" w:space="0" w:color="auto"/>
                <w:left w:val="none" w:sz="0" w:space="0" w:color="auto"/>
                <w:bottom w:val="none" w:sz="0" w:space="0" w:color="auto"/>
                <w:right w:val="none" w:sz="0" w:space="0" w:color="auto"/>
              </w:divBdr>
            </w:div>
          </w:divsChild>
        </w:div>
        <w:div w:id="1805923398">
          <w:marLeft w:val="0"/>
          <w:marRight w:val="0"/>
          <w:marTop w:val="0"/>
          <w:marBottom w:val="0"/>
          <w:divBdr>
            <w:top w:val="none" w:sz="0" w:space="0" w:color="auto"/>
            <w:left w:val="none" w:sz="0" w:space="0" w:color="auto"/>
            <w:bottom w:val="none" w:sz="0" w:space="0" w:color="auto"/>
            <w:right w:val="none" w:sz="0" w:space="0" w:color="auto"/>
          </w:divBdr>
          <w:divsChild>
            <w:div w:id="249892344">
              <w:marLeft w:val="0"/>
              <w:marRight w:val="0"/>
              <w:marTop w:val="0"/>
              <w:marBottom w:val="0"/>
              <w:divBdr>
                <w:top w:val="none" w:sz="0" w:space="0" w:color="auto"/>
                <w:left w:val="none" w:sz="0" w:space="0" w:color="auto"/>
                <w:bottom w:val="none" w:sz="0" w:space="0" w:color="auto"/>
                <w:right w:val="none" w:sz="0" w:space="0" w:color="auto"/>
              </w:divBdr>
            </w:div>
            <w:div w:id="312298046">
              <w:marLeft w:val="0"/>
              <w:marRight w:val="0"/>
              <w:marTop w:val="0"/>
              <w:marBottom w:val="0"/>
              <w:divBdr>
                <w:top w:val="none" w:sz="0" w:space="0" w:color="auto"/>
                <w:left w:val="none" w:sz="0" w:space="0" w:color="auto"/>
                <w:bottom w:val="none" w:sz="0" w:space="0" w:color="auto"/>
                <w:right w:val="none" w:sz="0" w:space="0" w:color="auto"/>
              </w:divBdr>
            </w:div>
          </w:divsChild>
        </w:div>
        <w:div w:id="1828941110">
          <w:marLeft w:val="0"/>
          <w:marRight w:val="0"/>
          <w:marTop w:val="0"/>
          <w:marBottom w:val="0"/>
          <w:divBdr>
            <w:top w:val="none" w:sz="0" w:space="0" w:color="auto"/>
            <w:left w:val="none" w:sz="0" w:space="0" w:color="auto"/>
            <w:bottom w:val="none" w:sz="0" w:space="0" w:color="auto"/>
            <w:right w:val="none" w:sz="0" w:space="0" w:color="auto"/>
          </w:divBdr>
          <w:divsChild>
            <w:div w:id="1956866679">
              <w:marLeft w:val="0"/>
              <w:marRight w:val="0"/>
              <w:marTop w:val="0"/>
              <w:marBottom w:val="0"/>
              <w:divBdr>
                <w:top w:val="none" w:sz="0" w:space="0" w:color="auto"/>
                <w:left w:val="none" w:sz="0" w:space="0" w:color="auto"/>
                <w:bottom w:val="none" w:sz="0" w:space="0" w:color="auto"/>
                <w:right w:val="none" w:sz="0" w:space="0" w:color="auto"/>
              </w:divBdr>
            </w:div>
          </w:divsChild>
        </w:div>
        <w:div w:id="1898931049">
          <w:marLeft w:val="0"/>
          <w:marRight w:val="0"/>
          <w:marTop w:val="0"/>
          <w:marBottom w:val="0"/>
          <w:divBdr>
            <w:top w:val="none" w:sz="0" w:space="0" w:color="auto"/>
            <w:left w:val="none" w:sz="0" w:space="0" w:color="auto"/>
            <w:bottom w:val="none" w:sz="0" w:space="0" w:color="auto"/>
            <w:right w:val="none" w:sz="0" w:space="0" w:color="auto"/>
          </w:divBdr>
          <w:divsChild>
            <w:div w:id="995307419">
              <w:marLeft w:val="0"/>
              <w:marRight w:val="0"/>
              <w:marTop w:val="0"/>
              <w:marBottom w:val="0"/>
              <w:divBdr>
                <w:top w:val="none" w:sz="0" w:space="0" w:color="auto"/>
                <w:left w:val="none" w:sz="0" w:space="0" w:color="auto"/>
                <w:bottom w:val="none" w:sz="0" w:space="0" w:color="auto"/>
                <w:right w:val="none" w:sz="0" w:space="0" w:color="auto"/>
              </w:divBdr>
            </w:div>
            <w:div w:id="1040202408">
              <w:marLeft w:val="0"/>
              <w:marRight w:val="0"/>
              <w:marTop w:val="0"/>
              <w:marBottom w:val="0"/>
              <w:divBdr>
                <w:top w:val="none" w:sz="0" w:space="0" w:color="auto"/>
                <w:left w:val="none" w:sz="0" w:space="0" w:color="auto"/>
                <w:bottom w:val="none" w:sz="0" w:space="0" w:color="auto"/>
                <w:right w:val="none" w:sz="0" w:space="0" w:color="auto"/>
              </w:divBdr>
            </w:div>
            <w:div w:id="1712916158">
              <w:marLeft w:val="0"/>
              <w:marRight w:val="0"/>
              <w:marTop w:val="0"/>
              <w:marBottom w:val="0"/>
              <w:divBdr>
                <w:top w:val="none" w:sz="0" w:space="0" w:color="auto"/>
                <w:left w:val="none" w:sz="0" w:space="0" w:color="auto"/>
                <w:bottom w:val="none" w:sz="0" w:space="0" w:color="auto"/>
                <w:right w:val="none" w:sz="0" w:space="0" w:color="auto"/>
              </w:divBdr>
            </w:div>
          </w:divsChild>
        </w:div>
        <w:div w:id="2136483940">
          <w:marLeft w:val="0"/>
          <w:marRight w:val="0"/>
          <w:marTop w:val="0"/>
          <w:marBottom w:val="0"/>
          <w:divBdr>
            <w:top w:val="none" w:sz="0" w:space="0" w:color="auto"/>
            <w:left w:val="none" w:sz="0" w:space="0" w:color="auto"/>
            <w:bottom w:val="none" w:sz="0" w:space="0" w:color="auto"/>
            <w:right w:val="none" w:sz="0" w:space="0" w:color="auto"/>
          </w:divBdr>
          <w:divsChild>
            <w:div w:id="12301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implementation-guidelines-erasmus-and-european-solidarity-corps-inclusion-and-diversity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76A1-DFB9-4DF5-9E5D-BE8C954DED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882</Words>
  <Characters>5029</Characters>
  <Application>Microsoft Office Word</Application>
  <DocSecurity>4</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 Ludovici</dc:creator>
  <cp:keywords/>
  <dc:description/>
  <cp:lastModifiedBy>Antonio Di Giulio</cp:lastModifiedBy>
  <cp:revision>7</cp:revision>
  <dcterms:created xsi:type="dcterms:W3CDTF">2023-12-18T16:15:00Z</dcterms:created>
  <dcterms:modified xsi:type="dcterms:W3CDTF">2023-12-18T23:11:00Z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LastSaved">
    <vt:filetime>2023-01-05T00:00:00Z</vt:filetime>
  </property>
</Properties>
</file>